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C47C8B" w14:textId="6386D11B" w:rsidR="0085688A" w:rsidRPr="00AF5FA4" w:rsidRDefault="00EF5F07" w:rsidP="00EF5F07">
      <w:pPr>
        <w:jc w:val="center"/>
        <w:rPr>
          <w:rFonts w:ascii="Arial" w:hAnsi="Arial" w:cs="Arial"/>
          <w:b/>
          <w:sz w:val="28"/>
          <w:szCs w:val="28"/>
        </w:rPr>
      </w:pPr>
      <w:r w:rsidRPr="00AF5FA4">
        <w:rPr>
          <w:rFonts w:ascii="Arial" w:hAnsi="Arial" w:cs="Arial"/>
          <w:b/>
          <w:sz w:val="28"/>
          <w:szCs w:val="28"/>
        </w:rPr>
        <w:t>Clean Code Developer Cheat Sheet</w:t>
      </w:r>
    </w:p>
    <w:p w14:paraId="4610DBB7" w14:textId="0FC9CC55" w:rsidR="00EF5F07" w:rsidRPr="00AC4171" w:rsidRDefault="00EF5F07" w:rsidP="00EF5F07">
      <w:pPr>
        <w:jc w:val="center"/>
        <w:rPr>
          <w:rFonts w:ascii="Arial" w:hAnsi="Arial" w:cs="Arial"/>
        </w:rPr>
      </w:pPr>
    </w:p>
    <w:p w14:paraId="4BB08BFB" w14:textId="6D40919E" w:rsidR="00EF5F07" w:rsidRPr="00AC4171" w:rsidRDefault="00AF5FA4" w:rsidP="00EF5F07">
      <w:pPr>
        <w:rPr>
          <w:rFonts w:ascii="Arial" w:hAnsi="Arial" w:cs="Arial"/>
        </w:rPr>
      </w:pPr>
      <w:proofErr w:type="spellStart"/>
      <w:r w:rsidRPr="00AF5FA4">
        <w:rPr>
          <w:rFonts w:ascii="Arial" w:hAnsi="Arial" w:cs="Arial"/>
          <w:b/>
        </w:rPr>
        <w:t>principles</w:t>
      </w:r>
      <w:proofErr w:type="spellEnd"/>
      <w:r w:rsidR="00EF5F07" w:rsidRPr="00AC4171">
        <w:rPr>
          <w:rFonts w:ascii="Arial" w:hAnsi="Arial" w:cs="Arial"/>
        </w:rPr>
        <w:t>:</w:t>
      </w:r>
    </w:p>
    <w:p w14:paraId="378E9E9F" w14:textId="75680DC1" w:rsidR="00EF5F07" w:rsidRPr="00AC4171" w:rsidRDefault="00EF5F07" w:rsidP="00EF5F07">
      <w:pPr>
        <w:rPr>
          <w:rFonts w:ascii="Arial" w:hAnsi="Arial" w:cs="Arial"/>
        </w:rPr>
      </w:pPr>
    </w:p>
    <w:p w14:paraId="1D535C08" w14:textId="53B11DCF" w:rsidR="00EF5F07" w:rsidRPr="00AC4171" w:rsidRDefault="00793F12" w:rsidP="00793F12">
      <w:pPr>
        <w:rPr>
          <w:rFonts w:ascii="Arial" w:hAnsi="Arial" w:cs="Arial"/>
          <w:b/>
          <w:bCs/>
          <w:lang w:val="en-US"/>
        </w:rPr>
      </w:pPr>
      <w:r w:rsidRPr="00AC4171">
        <w:rPr>
          <w:rFonts w:ascii="Arial" w:hAnsi="Arial" w:cs="Arial"/>
          <w:b/>
          <w:bCs/>
          <w:lang w:val="en-US"/>
        </w:rPr>
        <w:t xml:space="preserve">1.  </w:t>
      </w:r>
      <w:r w:rsidR="00EF5F07" w:rsidRPr="00AC4171">
        <w:rPr>
          <w:rFonts w:ascii="Arial" w:hAnsi="Arial" w:cs="Arial"/>
          <w:b/>
          <w:bCs/>
          <w:lang w:val="en-US"/>
        </w:rPr>
        <w:t>Don´t Repeat Yourself (DRY)</w:t>
      </w:r>
      <w:r w:rsidR="00EF5F07" w:rsidRPr="00AC4171">
        <w:rPr>
          <w:rFonts w:ascii="Arial" w:hAnsi="Arial" w:cs="Arial"/>
          <w:b/>
          <w:bCs/>
          <w:lang w:val="en-US"/>
        </w:rPr>
        <w:t xml:space="preserve"> rot</w:t>
      </w:r>
    </w:p>
    <w:p w14:paraId="49169F25" w14:textId="31ECD22D" w:rsidR="00793F12" w:rsidRPr="00AC4171" w:rsidRDefault="00793F12" w:rsidP="00793F12">
      <w:pPr>
        <w:ind w:firstLine="708"/>
        <w:rPr>
          <w:rFonts w:ascii="Arial" w:hAnsi="Arial" w:cs="Arial"/>
          <w:lang w:val="en-US"/>
        </w:rPr>
      </w:pPr>
      <w:r w:rsidRPr="00AC4171">
        <w:rPr>
          <w:rFonts w:ascii="Arial" w:hAnsi="Arial" w:cs="Arial"/>
          <w:lang w:val="en-US"/>
        </w:rPr>
        <w:t>- no repetition of code</w:t>
      </w:r>
    </w:p>
    <w:p w14:paraId="6547DEBD" w14:textId="29B5DA5F" w:rsidR="00793F12" w:rsidRPr="00AC4171" w:rsidRDefault="00793F12" w:rsidP="00793F12">
      <w:pPr>
        <w:ind w:firstLine="708"/>
        <w:rPr>
          <w:rFonts w:ascii="Arial" w:hAnsi="Arial" w:cs="Arial"/>
          <w:lang w:val="en-US"/>
        </w:rPr>
      </w:pPr>
      <w:r w:rsidRPr="00AC4171">
        <w:rPr>
          <w:rFonts w:ascii="Arial" w:hAnsi="Arial" w:cs="Arial"/>
          <w:lang w:val="en-US"/>
        </w:rPr>
        <w:t>- recognition of repetition to prevent repetition of errors</w:t>
      </w:r>
    </w:p>
    <w:p w14:paraId="4F4FF72F" w14:textId="220081C2" w:rsidR="00793F12" w:rsidRPr="00AC4171" w:rsidRDefault="00793F12" w:rsidP="00793F12">
      <w:pPr>
        <w:ind w:firstLine="708"/>
        <w:rPr>
          <w:rFonts w:ascii="Arial" w:hAnsi="Arial" w:cs="Arial"/>
          <w:lang w:val="en-US"/>
        </w:rPr>
      </w:pPr>
      <w:r w:rsidRPr="00AC4171">
        <w:rPr>
          <w:rFonts w:ascii="Arial" w:hAnsi="Arial" w:cs="Arial"/>
          <w:lang w:val="en-US"/>
        </w:rPr>
        <w:t xml:space="preserve">- </w:t>
      </w:r>
      <w:r w:rsidRPr="00AC4171">
        <w:rPr>
          <w:rFonts w:ascii="Arial" w:hAnsi="Arial" w:cs="Arial"/>
          <w:lang w:val="en-US"/>
        </w:rPr>
        <w:t>clean up repetitions through refactoring</w:t>
      </w:r>
      <w:r w:rsidRPr="00AC4171">
        <w:rPr>
          <w:rFonts w:ascii="Arial" w:hAnsi="Arial" w:cs="Arial"/>
          <w:lang w:val="en-US"/>
        </w:rPr>
        <w:tab/>
      </w:r>
      <w:r w:rsidRPr="00AC4171">
        <w:rPr>
          <w:rFonts w:ascii="Arial" w:hAnsi="Arial" w:cs="Arial"/>
          <w:lang w:val="en-US"/>
        </w:rPr>
        <w:tab/>
      </w:r>
    </w:p>
    <w:p w14:paraId="7C90EF3F" w14:textId="77777777" w:rsidR="00793F12" w:rsidRPr="00AC4171" w:rsidRDefault="00793F12" w:rsidP="00793F12">
      <w:pPr>
        <w:ind w:firstLine="708"/>
        <w:rPr>
          <w:rFonts w:ascii="Arial" w:hAnsi="Arial" w:cs="Arial"/>
          <w:lang w:val="en-US"/>
        </w:rPr>
      </w:pPr>
    </w:p>
    <w:p w14:paraId="4BA2A97E" w14:textId="32015CA9" w:rsidR="00EF5F07" w:rsidRPr="00AC4171" w:rsidRDefault="00EF5F07" w:rsidP="00EF5F07">
      <w:pPr>
        <w:rPr>
          <w:rFonts w:ascii="Arial" w:hAnsi="Arial" w:cs="Arial"/>
          <w:lang w:val="en-US"/>
        </w:rPr>
      </w:pPr>
      <w:r w:rsidRPr="00AF5FA4">
        <w:rPr>
          <w:rFonts w:ascii="Arial" w:hAnsi="Arial" w:cs="Arial"/>
          <w:b/>
          <w:bCs/>
          <w:lang w:val="en-US"/>
        </w:rPr>
        <w:t xml:space="preserve">2. </w:t>
      </w:r>
      <w:r w:rsidRPr="00AF5FA4">
        <w:rPr>
          <w:rFonts w:ascii="Arial" w:hAnsi="Arial" w:cs="Arial"/>
          <w:b/>
          <w:bCs/>
          <w:lang w:val="en-US"/>
        </w:rPr>
        <w:t>Keep it simple, stupid (KISS</w:t>
      </w:r>
      <w:r w:rsidRPr="00AC4171">
        <w:rPr>
          <w:rFonts w:ascii="Arial" w:hAnsi="Arial" w:cs="Arial"/>
          <w:lang w:val="en-US"/>
        </w:rPr>
        <w:t>)</w:t>
      </w:r>
    </w:p>
    <w:p w14:paraId="0D4F9BD8" w14:textId="77777777" w:rsidR="00793F12" w:rsidRPr="00AC4171" w:rsidRDefault="00793F12" w:rsidP="00EF5F07">
      <w:pPr>
        <w:rPr>
          <w:rFonts w:ascii="Arial" w:hAnsi="Arial" w:cs="Arial"/>
          <w:lang w:val="en-US"/>
        </w:rPr>
      </w:pPr>
      <w:r w:rsidRPr="00AC4171">
        <w:rPr>
          <w:rFonts w:ascii="Arial" w:hAnsi="Arial" w:cs="Arial"/>
          <w:lang w:val="en-US"/>
        </w:rPr>
        <w:tab/>
        <w:t>- clear and simple solution to problems</w:t>
      </w:r>
    </w:p>
    <w:p w14:paraId="794C9C87" w14:textId="6801581F" w:rsidR="00793F12" w:rsidRDefault="00E60EC5" w:rsidP="00EF5F07">
      <w:pPr>
        <w:rPr>
          <w:rFonts w:ascii="Arial" w:hAnsi="Arial" w:cs="Arial"/>
          <w:lang w:val="en-US"/>
        </w:rPr>
      </w:pPr>
      <w:r w:rsidRPr="00E60EC5">
        <w:rPr>
          <w:noProof/>
        </w:rPr>
        <w:drawing>
          <wp:anchor distT="0" distB="0" distL="114300" distR="114300" simplePos="0" relativeHeight="251666432" behindDoc="1" locked="0" layoutInCell="1" allowOverlap="1" wp14:anchorId="553BBF80" wp14:editId="53F24928">
            <wp:simplePos x="0" y="0"/>
            <wp:positionH relativeFrom="column">
              <wp:posOffset>4027170</wp:posOffset>
            </wp:positionH>
            <wp:positionV relativeFrom="paragraph">
              <wp:posOffset>311150</wp:posOffset>
            </wp:positionV>
            <wp:extent cx="2491740" cy="678815"/>
            <wp:effectExtent l="0" t="0" r="0" b="0"/>
            <wp:wrapTight wrapText="bothSides">
              <wp:wrapPolygon edited="0">
                <wp:start x="0" y="0"/>
                <wp:lineTo x="0" y="21014"/>
                <wp:lineTo x="21468" y="21014"/>
                <wp:lineTo x="21468" y="0"/>
                <wp:lineTo x="0" y="0"/>
              </wp:wrapPolygon>
            </wp:wrapTight>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5">
                      <a:extLst>
                        <a:ext uri="{28A0092B-C50C-407E-A947-70E740481C1C}">
                          <a14:useLocalDpi xmlns:a14="http://schemas.microsoft.com/office/drawing/2010/main" val="0"/>
                        </a:ext>
                      </a:extLst>
                    </a:blip>
                    <a:stretch>
                      <a:fillRect/>
                    </a:stretch>
                  </pic:blipFill>
                  <pic:spPr>
                    <a:xfrm>
                      <a:off x="0" y="0"/>
                      <a:ext cx="2491740" cy="678815"/>
                    </a:xfrm>
                    <a:prstGeom prst="rect">
                      <a:avLst/>
                    </a:prstGeom>
                  </pic:spPr>
                </pic:pic>
              </a:graphicData>
            </a:graphic>
            <wp14:sizeRelH relativeFrom="margin">
              <wp14:pctWidth>0</wp14:pctWidth>
            </wp14:sizeRelH>
            <wp14:sizeRelV relativeFrom="margin">
              <wp14:pctHeight>0</wp14:pctHeight>
            </wp14:sizeRelV>
          </wp:anchor>
        </w:drawing>
      </w:r>
      <w:r w:rsidR="00793F12" w:rsidRPr="00AC4171">
        <w:rPr>
          <w:rFonts w:ascii="Arial" w:hAnsi="Arial" w:cs="Arial"/>
          <w:lang w:val="en-US"/>
        </w:rPr>
        <w:tab/>
        <w:t>- p</w:t>
      </w:r>
      <w:r w:rsidR="00793F12" w:rsidRPr="00AC4171">
        <w:rPr>
          <w:rFonts w:ascii="Arial" w:hAnsi="Arial" w:cs="Arial"/>
          <w:lang w:val="en-US"/>
        </w:rPr>
        <w:t>rerequisite for convertibility of the code</w:t>
      </w:r>
    </w:p>
    <w:p w14:paraId="30AE3F12" w14:textId="1737E721" w:rsidR="00E60EC5" w:rsidRDefault="00E60EC5" w:rsidP="00EF5F07">
      <w:pPr>
        <w:rPr>
          <w:rFonts w:ascii="Arial" w:hAnsi="Arial" w:cs="Arial"/>
          <w:lang w:val="en-US"/>
        </w:rPr>
      </w:pPr>
      <w:r w:rsidRPr="00E60EC5">
        <w:rPr>
          <w:rFonts w:ascii="Arial" w:hAnsi="Arial" w:cs="Arial"/>
          <w:lang w:val="en-US"/>
        </w:rPr>
        <w:drawing>
          <wp:anchor distT="0" distB="0" distL="114300" distR="114300" simplePos="0" relativeHeight="251665408" behindDoc="1" locked="0" layoutInCell="1" allowOverlap="1" wp14:anchorId="51FB2E5C" wp14:editId="06F66DA1">
            <wp:simplePos x="0" y="0"/>
            <wp:positionH relativeFrom="column">
              <wp:posOffset>2035382</wp:posOffset>
            </wp:positionH>
            <wp:positionV relativeFrom="paragraph">
              <wp:posOffset>135890</wp:posOffset>
            </wp:positionV>
            <wp:extent cx="1910080" cy="678815"/>
            <wp:effectExtent l="0" t="0" r="0" b="0"/>
            <wp:wrapTight wrapText="bothSides">
              <wp:wrapPolygon edited="0">
                <wp:start x="0" y="0"/>
                <wp:lineTo x="0" y="21014"/>
                <wp:lineTo x="21399" y="21014"/>
                <wp:lineTo x="21399" y="0"/>
                <wp:lineTo x="0" y="0"/>
              </wp:wrapPolygon>
            </wp:wrapTight>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10080" cy="678815"/>
                    </a:xfrm>
                    <a:prstGeom prst="rect">
                      <a:avLst/>
                    </a:prstGeom>
                  </pic:spPr>
                </pic:pic>
              </a:graphicData>
            </a:graphic>
            <wp14:sizeRelH relativeFrom="margin">
              <wp14:pctWidth>0</wp14:pctWidth>
            </wp14:sizeRelH>
            <wp14:sizeRelV relativeFrom="margin">
              <wp14:pctHeight>0</wp14:pctHeight>
            </wp14:sizeRelV>
          </wp:anchor>
        </w:drawing>
      </w:r>
      <w:r w:rsidRPr="00E60EC5">
        <w:rPr>
          <w:rFonts w:ascii="Arial" w:hAnsi="Arial" w:cs="Arial"/>
          <w:lang w:val="en-US"/>
        </w:rPr>
        <w:drawing>
          <wp:anchor distT="0" distB="0" distL="114300" distR="114300" simplePos="0" relativeHeight="251664384" behindDoc="1" locked="0" layoutInCell="1" allowOverlap="1" wp14:anchorId="70BB648C" wp14:editId="5DBF4284">
            <wp:simplePos x="0" y="0"/>
            <wp:positionH relativeFrom="column">
              <wp:posOffset>-144610</wp:posOffset>
            </wp:positionH>
            <wp:positionV relativeFrom="paragraph">
              <wp:posOffset>135255</wp:posOffset>
            </wp:positionV>
            <wp:extent cx="2044065" cy="676275"/>
            <wp:effectExtent l="0" t="0" r="635" b="0"/>
            <wp:wrapTight wrapText="bothSides">
              <wp:wrapPolygon edited="0">
                <wp:start x="0" y="0"/>
                <wp:lineTo x="0" y="21093"/>
                <wp:lineTo x="21473" y="21093"/>
                <wp:lineTo x="21473" y="0"/>
                <wp:lineTo x="0" y="0"/>
              </wp:wrapPolygon>
            </wp:wrapTight>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7">
                      <a:extLst>
                        <a:ext uri="{28A0092B-C50C-407E-A947-70E740481C1C}">
                          <a14:useLocalDpi xmlns:a14="http://schemas.microsoft.com/office/drawing/2010/main" val="0"/>
                        </a:ext>
                      </a:extLst>
                    </a:blip>
                    <a:stretch>
                      <a:fillRect/>
                    </a:stretch>
                  </pic:blipFill>
                  <pic:spPr>
                    <a:xfrm>
                      <a:off x="0" y="0"/>
                      <a:ext cx="2044065" cy="676275"/>
                    </a:xfrm>
                    <a:prstGeom prst="rect">
                      <a:avLst/>
                    </a:prstGeom>
                  </pic:spPr>
                </pic:pic>
              </a:graphicData>
            </a:graphic>
            <wp14:sizeRelH relativeFrom="margin">
              <wp14:pctWidth>0</wp14:pctWidth>
            </wp14:sizeRelH>
            <wp14:sizeRelV relativeFrom="margin">
              <wp14:pctHeight>0</wp14:pctHeight>
            </wp14:sizeRelV>
          </wp:anchor>
        </w:drawing>
      </w:r>
    </w:p>
    <w:p w14:paraId="18CDFC99" w14:textId="1ED31FA7" w:rsidR="00E60EC5" w:rsidRPr="00E60EC5" w:rsidRDefault="00E60EC5" w:rsidP="00E60EC5">
      <w:pPr>
        <w:pStyle w:val="Listenabsatz"/>
        <w:numPr>
          <w:ilvl w:val="0"/>
          <w:numId w:val="4"/>
        </w:numPr>
        <w:rPr>
          <w:rFonts w:ascii="Arial" w:hAnsi="Arial" w:cs="Arial"/>
          <w:lang w:val="en-US"/>
        </w:rPr>
      </w:pPr>
      <w:r>
        <w:rPr>
          <w:rFonts w:ascii="Arial" w:hAnsi="Arial" w:cs="Arial"/>
          <w:lang w:val="en-US"/>
        </w:rPr>
        <w:t>Pictures: examples for KISS-orientated methods</w:t>
      </w:r>
    </w:p>
    <w:p w14:paraId="48AB661F" w14:textId="24721785" w:rsidR="00E60EC5" w:rsidRDefault="00E60EC5" w:rsidP="00EF5F07">
      <w:pPr>
        <w:rPr>
          <w:rFonts w:ascii="Arial" w:hAnsi="Arial" w:cs="Arial"/>
          <w:lang w:val="en-US"/>
        </w:rPr>
      </w:pPr>
      <w:r w:rsidRPr="00E60EC5">
        <w:rPr>
          <w:noProof/>
          <w:lang w:val="en-US"/>
        </w:rPr>
        <w:t xml:space="preserve">  </w:t>
      </w:r>
    </w:p>
    <w:p w14:paraId="3E4BF76B" w14:textId="5619CB72" w:rsidR="00E60EC5" w:rsidRPr="00AC4171" w:rsidRDefault="00E60EC5" w:rsidP="00EF5F07">
      <w:pPr>
        <w:rPr>
          <w:rFonts w:ascii="Arial" w:hAnsi="Arial" w:cs="Arial"/>
          <w:lang w:val="en-US"/>
        </w:rPr>
      </w:pPr>
    </w:p>
    <w:p w14:paraId="286545E8" w14:textId="3BA71D4E" w:rsidR="00EF5F07" w:rsidRPr="00E60EC5" w:rsidRDefault="00EF5F07" w:rsidP="00EF5F07">
      <w:pPr>
        <w:rPr>
          <w:rFonts w:ascii="Arial" w:hAnsi="Arial" w:cs="Arial"/>
          <w:b/>
          <w:lang w:val="en-US"/>
        </w:rPr>
      </w:pPr>
      <w:r w:rsidRPr="00E60EC5">
        <w:rPr>
          <w:rFonts w:ascii="Arial" w:hAnsi="Arial" w:cs="Arial"/>
          <w:b/>
          <w:lang w:val="en-US"/>
        </w:rPr>
        <w:t>3.</w:t>
      </w:r>
      <w:r w:rsidR="00E60EC5" w:rsidRPr="00E60EC5">
        <w:rPr>
          <w:rFonts w:ascii="Arial" w:hAnsi="Arial" w:cs="Arial"/>
          <w:b/>
          <w:lang w:val="en-US"/>
        </w:rPr>
        <w:t xml:space="preserve"> Source code conventions</w:t>
      </w:r>
    </w:p>
    <w:p w14:paraId="194CB392" w14:textId="4798BAA9" w:rsidR="00E60EC5" w:rsidRPr="00E155E8" w:rsidRDefault="00E60EC5" w:rsidP="00E155E8">
      <w:pPr>
        <w:pStyle w:val="Listenabsatz"/>
        <w:numPr>
          <w:ilvl w:val="0"/>
          <w:numId w:val="4"/>
        </w:numPr>
        <w:rPr>
          <w:rFonts w:ascii="Arial" w:hAnsi="Arial" w:cs="Arial"/>
          <w:bCs/>
          <w:lang w:val="en-US"/>
        </w:rPr>
      </w:pPr>
      <w:r w:rsidRPr="00E155E8">
        <w:rPr>
          <w:rFonts w:ascii="Arial" w:hAnsi="Arial" w:cs="Arial"/>
          <w:bCs/>
          <w:lang w:val="en-US"/>
        </w:rPr>
        <w:t>Conventions should help to make code easier to read and understand</w:t>
      </w:r>
    </w:p>
    <w:p w14:paraId="3DE0DBB7" w14:textId="74AB528D" w:rsidR="00E60EC5" w:rsidRPr="00E155E8" w:rsidRDefault="00E60EC5" w:rsidP="00E155E8">
      <w:pPr>
        <w:pStyle w:val="Listenabsatz"/>
        <w:numPr>
          <w:ilvl w:val="0"/>
          <w:numId w:val="4"/>
        </w:numPr>
        <w:rPr>
          <w:rFonts w:ascii="Arial" w:hAnsi="Arial" w:cs="Arial"/>
          <w:bCs/>
          <w:lang w:val="en-US"/>
        </w:rPr>
      </w:pPr>
      <w:r w:rsidRPr="00E155E8">
        <w:rPr>
          <w:rFonts w:ascii="Arial" w:hAnsi="Arial" w:cs="Arial"/>
          <w:bCs/>
          <w:lang w:val="en-US"/>
        </w:rPr>
        <w:t>The focus here is not only on the convention but also on the consistent use of</w:t>
      </w:r>
      <w:r w:rsidR="00E155E8">
        <w:rPr>
          <w:rFonts w:ascii="Arial" w:hAnsi="Arial" w:cs="Arial"/>
          <w:bCs/>
          <w:lang w:val="en-US"/>
        </w:rPr>
        <w:t xml:space="preserve"> </w:t>
      </w:r>
      <w:r w:rsidRPr="00E155E8">
        <w:rPr>
          <w:rFonts w:ascii="Arial" w:hAnsi="Arial" w:cs="Arial"/>
          <w:bCs/>
          <w:lang w:val="en-US"/>
        </w:rPr>
        <w:t>these conventions.</w:t>
      </w:r>
    </w:p>
    <w:p w14:paraId="3086CC97" w14:textId="6C398103" w:rsidR="00E60EC5" w:rsidRDefault="00E60EC5" w:rsidP="00E60EC5">
      <w:pPr>
        <w:ind w:left="708"/>
        <w:rPr>
          <w:rFonts w:ascii="Arial" w:hAnsi="Arial" w:cs="Arial"/>
          <w:bCs/>
          <w:lang w:val="en-US"/>
        </w:rPr>
      </w:pPr>
      <w:r w:rsidRPr="00E60EC5">
        <w:rPr>
          <w:rFonts w:ascii="Arial" w:hAnsi="Arial" w:cs="Arial"/>
          <w:b/>
          <w:bCs/>
          <w:lang w:val="en-US"/>
        </w:rPr>
        <w:drawing>
          <wp:anchor distT="0" distB="0" distL="114300" distR="114300" simplePos="0" relativeHeight="251669504" behindDoc="1" locked="0" layoutInCell="1" allowOverlap="1" wp14:anchorId="2C88BD9F" wp14:editId="2E964017">
            <wp:simplePos x="0" y="0"/>
            <wp:positionH relativeFrom="column">
              <wp:posOffset>2174875</wp:posOffset>
            </wp:positionH>
            <wp:positionV relativeFrom="paragraph">
              <wp:posOffset>176530</wp:posOffset>
            </wp:positionV>
            <wp:extent cx="1974215" cy="676275"/>
            <wp:effectExtent l="0" t="0" r="0" b="0"/>
            <wp:wrapTight wrapText="bothSides">
              <wp:wrapPolygon edited="0">
                <wp:start x="0" y="0"/>
                <wp:lineTo x="0" y="21093"/>
                <wp:lineTo x="21399" y="21093"/>
                <wp:lineTo x="21399" y="0"/>
                <wp:lineTo x="0" y="0"/>
              </wp:wrapPolygon>
            </wp:wrapTight>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a:off x="0" y="0"/>
                      <a:ext cx="1974215" cy="676275"/>
                    </a:xfrm>
                    <a:prstGeom prst="rect">
                      <a:avLst/>
                    </a:prstGeom>
                  </pic:spPr>
                </pic:pic>
              </a:graphicData>
            </a:graphic>
            <wp14:sizeRelH relativeFrom="margin">
              <wp14:pctWidth>0</wp14:pctWidth>
            </wp14:sizeRelH>
            <wp14:sizeRelV relativeFrom="margin">
              <wp14:pctHeight>0</wp14:pctHeight>
            </wp14:sizeRelV>
          </wp:anchor>
        </w:drawing>
      </w:r>
      <w:r w:rsidRPr="00E60EC5">
        <w:rPr>
          <w:rFonts w:ascii="Arial" w:hAnsi="Arial" w:cs="Arial"/>
          <w:lang w:val="en-US"/>
        </w:rPr>
        <w:drawing>
          <wp:anchor distT="0" distB="0" distL="114300" distR="114300" simplePos="0" relativeHeight="251668480" behindDoc="1" locked="0" layoutInCell="1" allowOverlap="1" wp14:anchorId="42732C3A" wp14:editId="1DC3966A">
            <wp:simplePos x="0" y="0"/>
            <wp:positionH relativeFrom="column">
              <wp:posOffset>0</wp:posOffset>
            </wp:positionH>
            <wp:positionV relativeFrom="paragraph">
              <wp:posOffset>174625</wp:posOffset>
            </wp:positionV>
            <wp:extent cx="2044065" cy="676275"/>
            <wp:effectExtent l="0" t="0" r="635" b="0"/>
            <wp:wrapTight wrapText="bothSides">
              <wp:wrapPolygon edited="0">
                <wp:start x="0" y="0"/>
                <wp:lineTo x="0" y="21093"/>
                <wp:lineTo x="21473" y="21093"/>
                <wp:lineTo x="21473" y="0"/>
                <wp:lineTo x="0" y="0"/>
              </wp:wrapPolygon>
            </wp:wrapTight>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7">
                      <a:extLst>
                        <a:ext uri="{28A0092B-C50C-407E-A947-70E740481C1C}">
                          <a14:useLocalDpi xmlns:a14="http://schemas.microsoft.com/office/drawing/2010/main" val="0"/>
                        </a:ext>
                      </a:extLst>
                    </a:blip>
                    <a:stretch>
                      <a:fillRect/>
                    </a:stretch>
                  </pic:blipFill>
                  <pic:spPr>
                    <a:xfrm>
                      <a:off x="0" y="0"/>
                      <a:ext cx="2044065" cy="676275"/>
                    </a:xfrm>
                    <a:prstGeom prst="rect">
                      <a:avLst/>
                    </a:prstGeom>
                  </pic:spPr>
                </pic:pic>
              </a:graphicData>
            </a:graphic>
            <wp14:sizeRelH relativeFrom="margin">
              <wp14:pctWidth>0</wp14:pctWidth>
            </wp14:sizeRelH>
            <wp14:sizeRelV relativeFrom="margin">
              <wp14:pctHeight>0</wp14:pctHeight>
            </wp14:sizeRelV>
          </wp:anchor>
        </w:drawing>
      </w:r>
    </w:p>
    <w:p w14:paraId="09D607AA" w14:textId="526AF4AD" w:rsidR="00E60EC5" w:rsidRPr="00E155E8" w:rsidRDefault="00E60EC5" w:rsidP="00E60EC5">
      <w:pPr>
        <w:ind w:left="708"/>
        <w:rPr>
          <w:noProof/>
          <w:lang w:val="en-US"/>
        </w:rPr>
      </w:pPr>
      <w:r w:rsidRPr="00E155E8">
        <w:rPr>
          <w:noProof/>
          <w:lang w:val="en-US"/>
        </w:rPr>
        <w:t xml:space="preserve"> </w:t>
      </w:r>
    </w:p>
    <w:p w14:paraId="277E103D" w14:textId="2A41C349" w:rsidR="00E60EC5" w:rsidRPr="00E155E8" w:rsidRDefault="00E60EC5" w:rsidP="00E60EC5">
      <w:pPr>
        <w:ind w:left="708"/>
        <w:rPr>
          <w:noProof/>
          <w:lang w:val="en-US"/>
        </w:rPr>
      </w:pPr>
    </w:p>
    <w:p w14:paraId="37ED9A2B" w14:textId="31402483" w:rsidR="00E60EC5" w:rsidRPr="00E155E8" w:rsidRDefault="00E60EC5" w:rsidP="00E60EC5">
      <w:pPr>
        <w:ind w:left="708"/>
        <w:rPr>
          <w:noProof/>
          <w:lang w:val="en-US"/>
        </w:rPr>
      </w:pPr>
    </w:p>
    <w:p w14:paraId="04C5749C" w14:textId="26172EEF" w:rsidR="00E60EC5" w:rsidRPr="00E155E8" w:rsidRDefault="00E60EC5" w:rsidP="00E60EC5">
      <w:pPr>
        <w:ind w:left="708"/>
        <w:rPr>
          <w:noProof/>
          <w:lang w:val="en-US"/>
        </w:rPr>
      </w:pPr>
    </w:p>
    <w:p w14:paraId="32267B67" w14:textId="0958F557" w:rsidR="00E60EC5" w:rsidRPr="00E155E8" w:rsidRDefault="00E60EC5" w:rsidP="00E155E8">
      <w:pPr>
        <w:rPr>
          <w:noProof/>
          <w:lang w:val="en-US"/>
        </w:rPr>
      </w:pPr>
    </w:p>
    <w:p w14:paraId="34C8B2B1" w14:textId="77777777" w:rsidR="00E60EC5" w:rsidRDefault="00E60EC5" w:rsidP="00E60EC5">
      <w:pPr>
        <w:ind w:left="708"/>
        <w:rPr>
          <w:rFonts w:ascii="Arial" w:hAnsi="Arial" w:cs="Arial"/>
          <w:b/>
          <w:bCs/>
          <w:lang w:val="en-US"/>
        </w:rPr>
      </w:pPr>
    </w:p>
    <w:p w14:paraId="32CE65B2" w14:textId="2B6ADE5A" w:rsidR="00EF5F07" w:rsidRPr="00AC4171" w:rsidRDefault="00EF5F07" w:rsidP="00EF5F07">
      <w:pPr>
        <w:rPr>
          <w:rFonts w:ascii="Arial" w:hAnsi="Arial" w:cs="Arial"/>
          <w:b/>
          <w:bCs/>
          <w:lang w:val="en-US"/>
        </w:rPr>
      </w:pPr>
      <w:r w:rsidRPr="00AC4171">
        <w:rPr>
          <w:rFonts w:ascii="Arial" w:hAnsi="Arial" w:cs="Arial"/>
          <w:b/>
          <w:bCs/>
          <w:lang w:val="en-US"/>
        </w:rPr>
        <w:t xml:space="preserve">4. </w:t>
      </w:r>
      <w:r w:rsidRPr="00AC4171">
        <w:rPr>
          <w:rFonts w:ascii="Arial" w:hAnsi="Arial" w:cs="Arial"/>
          <w:b/>
          <w:bCs/>
          <w:lang w:val="en-US"/>
        </w:rPr>
        <w:t>Single Level of Abstraction (SLA)</w:t>
      </w:r>
    </w:p>
    <w:p w14:paraId="08C24786" w14:textId="62A287F5" w:rsidR="00793F12" w:rsidRDefault="00793F12" w:rsidP="00E155E8">
      <w:pPr>
        <w:pStyle w:val="Listenabsatz"/>
        <w:numPr>
          <w:ilvl w:val="0"/>
          <w:numId w:val="4"/>
        </w:numPr>
        <w:rPr>
          <w:rFonts w:ascii="Arial" w:hAnsi="Arial" w:cs="Arial"/>
          <w:lang w:val="en-US"/>
        </w:rPr>
      </w:pPr>
      <w:r w:rsidRPr="00E155E8">
        <w:rPr>
          <w:rFonts w:ascii="Arial" w:hAnsi="Arial" w:cs="Arial"/>
          <w:lang w:val="en-US"/>
        </w:rPr>
        <w:t>only one level of abstraction should be used in each method to strengthen the</w:t>
      </w:r>
      <w:r w:rsidRPr="00E155E8">
        <w:rPr>
          <w:rFonts w:ascii="Arial" w:hAnsi="Arial" w:cs="Arial"/>
          <w:lang w:val="en-US"/>
        </w:rPr>
        <w:t xml:space="preserve"> </w:t>
      </w:r>
      <w:r w:rsidRPr="00E155E8">
        <w:rPr>
          <w:rFonts w:ascii="Arial" w:hAnsi="Arial" w:cs="Arial"/>
          <w:lang w:val="en-US"/>
        </w:rPr>
        <w:t>readability of the code</w:t>
      </w:r>
    </w:p>
    <w:p w14:paraId="1046BA44" w14:textId="3A4CFFC4" w:rsidR="00E155E8" w:rsidRPr="00E155E8" w:rsidRDefault="00E155E8" w:rsidP="00E155E8">
      <w:pPr>
        <w:pStyle w:val="Listenabsatz"/>
        <w:numPr>
          <w:ilvl w:val="0"/>
          <w:numId w:val="4"/>
        </w:numPr>
        <w:rPr>
          <w:rFonts w:ascii="Arial" w:hAnsi="Arial" w:cs="Arial"/>
          <w:lang w:val="en-US"/>
        </w:rPr>
      </w:pPr>
      <w:r>
        <w:rPr>
          <w:rFonts w:ascii="Arial" w:hAnsi="Arial" w:cs="Arial"/>
          <w:lang w:val="en-US"/>
        </w:rPr>
        <w:t>h</w:t>
      </w:r>
      <w:r w:rsidRPr="00E155E8">
        <w:rPr>
          <w:rFonts w:ascii="Arial" w:hAnsi="Arial" w:cs="Arial"/>
          <w:lang w:val="en-US"/>
        </w:rPr>
        <w:t>ierarchical structure of classes analogous to a newspaper article from low to high levels</w:t>
      </w:r>
      <w:r>
        <w:rPr>
          <w:rFonts w:ascii="Arial" w:hAnsi="Arial" w:cs="Arial"/>
          <w:lang w:val="en-US"/>
        </w:rPr>
        <w:t xml:space="preserve"> of granularity</w:t>
      </w:r>
    </w:p>
    <w:p w14:paraId="50071E39" w14:textId="2DFE2F84" w:rsidR="00EF5F07" w:rsidRPr="00AC4171" w:rsidRDefault="00E155E8" w:rsidP="00EF5F07">
      <w:pPr>
        <w:rPr>
          <w:rFonts w:ascii="Arial" w:hAnsi="Arial" w:cs="Arial"/>
          <w:b/>
          <w:bCs/>
          <w:lang w:val="en-US"/>
        </w:rPr>
      </w:pPr>
      <w:r w:rsidRPr="00AC4171">
        <w:rPr>
          <w:rFonts w:ascii="Arial" w:hAnsi="Arial" w:cs="Arial"/>
          <w:lang w:val="en-US"/>
        </w:rPr>
        <w:drawing>
          <wp:anchor distT="0" distB="0" distL="114300" distR="114300" simplePos="0" relativeHeight="251659264" behindDoc="1" locked="0" layoutInCell="1" allowOverlap="1" wp14:anchorId="02AD038E" wp14:editId="414B82D1">
            <wp:simplePos x="0" y="0"/>
            <wp:positionH relativeFrom="column">
              <wp:posOffset>4463900</wp:posOffset>
            </wp:positionH>
            <wp:positionV relativeFrom="paragraph">
              <wp:posOffset>153670</wp:posOffset>
            </wp:positionV>
            <wp:extent cx="2102538" cy="2348036"/>
            <wp:effectExtent l="0" t="0" r="5715" b="1905"/>
            <wp:wrapTight wrapText="bothSides">
              <wp:wrapPolygon edited="0">
                <wp:start x="0" y="0"/>
                <wp:lineTo x="0" y="21501"/>
                <wp:lineTo x="21528" y="21501"/>
                <wp:lineTo x="21528" y="0"/>
                <wp:lineTo x="0" y="0"/>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2538" cy="2348036"/>
                    </a:xfrm>
                    <a:prstGeom prst="rect">
                      <a:avLst/>
                    </a:prstGeom>
                  </pic:spPr>
                </pic:pic>
              </a:graphicData>
            </a:graphic>
            <wp14:sizeRelH relativeFrom="margin">
              <wp14:pctWidth>0</wp14:pctWidth>
            </wp14:sizeRelH>
            <wp14:sizeRelV relativeFrom="margin">
              <wp14:pctHeight>0</wp14:pctHeight>
            </wp14:sizeRelV>
          </wp:anchor>
        </w:drawing>
      </w:r>
      <w:r w:rsidR="00EF5F07" w:rsidRPr="00AC4171">
        <w:rPr>
          <w:rFonts w:ascii="Arial" w:hAnsi="Arial" w:cs="Arial"/>
          <w:b/>
          <w:bCs/>
          <w:lang w:val="en-US"/>
        </w:rPr>
        <w:t xml:space="preserve">5. </w:t>
      </w:r>
      <w:r w:rsidR="00EF5F07" w:rsidRPr="00AC4171">
        <w:rPr>
          <w:rFonts w:ascii="Arial" w:hAnsi="Arial" w:cs="Arial"/>
          <w:b/>
          <w:bCs/>
          <w:lang w:val="en-US"/>
        </w:rPr>
        <w:t>Single Responsibility Principle (SRP)</w:t>
      </w:r>
    </w:p>
    <w:p w14:paraId="63DAA279" w14:textId="77777777" w:rsidR="00E155E8" w:rsidRDefault="00793F12" w:rsidP="00E155E8">
      <w:pPr>
        <w:pStyle w:val="Listenabsatz"/>
        <w:numPr>
          <w:ilvl w:val="0"/>
          <w:numId w:val="4"/>
        </w:numPr>
        <w:rPr>
          <w:rFonts w:ascii="Arial" w:hAnsi="Arial" w:cs="Arial"/>
          <w:lang w:val="en-US"/>
        </w:rPr>
      </w:pPr>
      <w:r w:rsidRPr="00E155E8">
        <w:rPr>
          <w:rFonts w:ascii="Arial" w:hAnsi="Arial" w:cs="Arial"/>
          <w:lang w:val="en-US"/>
        </w:rPr>
        <w:t>one responsibility per class</w:t>
      </w:r>
    </w:p>
    <w:p w14:paraId="501880FE" w14:textId="6B9E2BAB" w:rsidR="00793F12" w:rsidRPr="00E155E8" w:rsidRDefault="00793F12" w:rsidP="00E155E8">
      <w:pPr>
        <w:pStyle w:val="Listenabsatz"/>
        <w:numPr>
          <w:ilvl w:val="0"/>
          <w:numId w:val="4"/>
        </w:numPr>
        <w:rPr>
          <w:rFonts w:ascii="Arial" w:hAnsi="Arial" w:cs="Arial"/>
          <w:lang w:val="en-US"/>
        </w:rPr>
      </w:pPr>
      <w:r w:rsidRPr="00E155E8">
        <w:rPr>
          <w:rFonts w:ascii="Arial" w:hAnsi="Arial" w:cs="Arial"/>
          <w:lang w:val="en-US"/>
        </w:rPr>
        <w:t>leads to a lower error rate when extending the functionality, since fewer classes have to be changed</w:t>
      </w:r>
    </w:p>
    <w:p w14:paraId="4FA5B7F7" w14:textId="5D3ACB51" w:rsidR="00793F12" w:rsidRPr="00AC4171" w:rsidRDefault="009E6CBE" w:rsidP="00E155E8">
      <w:pPr>
        <w:pStyle w:val="Listenabsatz"/>
        <w:numPr>
          <w:ilvl w:val="0"/>
          <w:numId w:val="7"/>
        </w:numPr>
        <w:rPr>
          <w:rFonts w:ascii="Arial" w:hAnsi="Arial" w:cs="Arial"/>
          <w:lang w:val="en-US"/>
        </w:rPr>
      </w:pPr>
      <w:r w:rsidRPr="00AC4171">
        <w:rPr>
          <w:rFonts w:ascii="Arial" w:hAnsi="Arial" w:cs="Arial"/>
          <w:lang w:val="en-US"/>
        </w:rPr>
        <w:t xml:space="preserve">class CVE in cve.py for handling </w:t>
      </w:r>
      <w:proofErr w:type="spellStart"/>
      <w:r w:rsidRPr="00AC4171">
        <w:rPr>
          <w:rFonts w:ascii="Arial" w:hAnsi="Arial" w:cs="Arial"/>
          <w:lang w:val="en-US"/>
        </w:rPr>
        <w:t>cve</w:t>
      </w:r>
      <w:proofErr w:type="spellEnd"/>
      <w:r w:rsidRPr="00AC4171">
        <w:rPr>
          <w:rFonts w:ascii="Arial" w:hAnsi="Arial" w:cs="Arial"/>
          <w:lang w:val="en-US"/>
        </w:rPr>
        <w:t xml:space="preserve"> data</w:t>
      </w:r>
    </w:p>
    <w:p w14:paraId="7E8B00C7" w14:textId="213FE247" w:rsidR="009E6CBE" w:rsidRPr="00AC4171" w:rsidRDefault="009E6CBE" w:rsidP="00E155E8">
      <w:pPr>
        <w:pStyle w:val="Listenabsatz"/>
        <w:numPr>
          <w:ilvl w:val="0"/>
          <w:numId w:val="7"/>
        </w:numPr>
        <w:rPr>
          <w:rFonts w:ascii="Arial" w:hAnsi="Arial" w:cs="Arial"/>
          <w:lang w:val="en-US"/>
        </w:rPr>
      </w:pPr>
      <w:r w:rsidRPr="00AC4171">
        <w:rPr>
          <w:rFonts w:ascii="Arial" w:hAnsi="Arial" w:cs="Arial"/>
          <w:lang w:val="en-US"/>
        </w:rPr>
        <w:t>c</w:t>
      </w:r>
      <w:r w:rsidRPr="00AC4171">
        <w:rPr>
          <w:rFonts w:ascii="Arial" w:hAnsi="Arial" w:cs="Arial"/>
          <w:lang w:val="en-US"/>
        </w:rPr>
        <w:t xml:space="preserve">lass </w:t>
      </w:r>
      <w:r w:rsidRPr="00AC4171">
        <w:rPr>
          <w:rFonts w:ascii="Arial" w:hAnsi="Arial" w:cs="Arial"/>
          <w:lang w:val="en-US"/>
        </w:rPr>
        <w:t>Exploit</w:t>
      </w:r>
      <w:r w:rsidRPr="00AC4171">
        <w:rPr>
          <w:rFonts w:ascii="Arial" w:hAnsi="Arial" w:cs="Arial"/>
          <w:lang w:val="en-US"/>
        </w:rPr>
        <w:t xml:space="preserve"> in </w:t>
      </w:r>
      <w:r w:rsidRPr="00AC4171">
        <w:rPr>
          <w:rFonts w:ascii="Arial" w:hAnsi="Arial" w:cs="Arial"/>
          <w:lang w:val="en-US"/>
        </w:rPr>
        <w:t>exploit</w:t>
      </w:r>
      <w:r w:rsidRPr="00AC4171">
        <w:rPr>
          <w:rFonts w:ascii="Arial" w:hAnsi="Arial" w:cs="Arial"/>
          <w:lang w:val="en-US"/>
        </w:rPr>
        <w:t xml:space="preserve">.py for handling </w:t>
      </w:r>
      <w:r w:rsidRPr="00AC4171">
        <w:rPr>
          <w:rFonts w:ascii="Arial" w:hAnsi="Arial" w:cs="Arial"/>
          <w:lang w:val="en-US"/>
        </w:rPr>
        <w:t>exploit</w:t>
      </w:r>
      <w:r w:rsidRPr="00AC4171">
        <w:rPr>
          <w:rFonts w:ascii="Arial" w:hAnsi="Arial" w:cs="Arial"/>
          <w:lang w:val="en-US"/>
        </w:rPr>
        <w:t xml:space="preserve"> data</w:t>
      </w:r>
    </w:p>
    <w:p w14:paraId="37A3CE39" w14:textId="096D7CF4" w:rsidR="009E6CBE" w:rsidRPr="00AC4171" w:rsidRDefault="009E6CBE" w:rsidP="00E155E8">
      <w:pPr>
        <w:pStyle w:val="Listenabsatz"/>
        <w:numPr>
          <w:ilvl w:val="0"/>
          <w:numId w:val="7"/>
        </w:numPr>
        <w:rPr>
          <w:rFonts w:ascii="Arial" w:hAnsi="Arial" w:cs="Arial"/>
          <w:lang w:val="en-US"/>
        </w:rPr>
      </w:pPr>
      <w:r w:rsidRPr="00AC4171">
        <w:rPr>
          <w:rFonts w:ascii="Arial" w:hAnsi="Arial" w:cs="Arial"/>
          <w:lang w:val="en-US"/>
        </w:rPr>
        <w:t>class Handler in handler.py for executing methods, which are requested by user</w:t>
      </w:r>
    </w:p>
    <w:p w14:paraId="2BCEA240" w14:textId="58A01C75" w:rsidR="00793F12" w:rsidRPr="00AC4171" w:rsidRDefault="009E6CBE" w:rsidP="00E155E8">
      <w:pPr>
        <w:pStyle w:val="Listenabsatz"/>
        <w:numPr>
          <w:ilvl w:val="0"/>
          <w:numId w:val="7"/>
        </w:numPr>
        <w:rPr>
          <w:rFonts w:ascii="Arial" w:hAnsi="Arial" w:cs="Arial"/>
          <w:lang w:val="en-US"/>
        </w:rPr>
      </w:pPr>
      <w:r w:rsidRPr="00AC4171">
        <w:rPr>
          <w:rFonts w:ascii="Arial" w:hAnsi="Arial" w:cs="Arial"/>
          <w:lang w:val="en-US"/>
        </w:rPr>
        <w:t>class Sequencer in sequence.py for handling user input and program flow</w:t>
      </w:r>
    </w:p>
    <w:p w14:paraId="1AD20015" w14:textId="082AE5D7" w:rsidR="009E6CBE" w:rsidRPr="00AC4171" w:rsidRDefault="009E6CBE" w:rsidP="00E155E8">
      <w:pPr>
        <w:pStyle w:val="Listenabsatz"/>
        <w:numPr>
          <w:ilvl w:val="0"/>
          <w:numId w:val="7"/>
        </w:numPr>
        <w:rPr>
          <w:rFonts w:ascii="Arial" w:hAnsi="Arial" w:cs="Arial"/>
          <w:lang w:val="en-US"/>
        </w:rPr>
      </w:pPr>
      <w:r w:rsidRPr="00AC4171">
        <w:rPr>
          <w:rFonts w:ascii="Arial" w:hAnsi="Arial" w:cs="Arial"/>
          <w:lang w:val="en-US"/>
        </w:rPr>
        <w:t xml:space="preserve">physical and functional separation of responsibilities </w:t>
      </w:r>
    </w:p>
    <w:p w14:paraId="74A3EF9B" w14:textId="77777777" w:rsidR="00E155E8" w:rsidRDefault="009E6CBE" w:rsidP="00E155E8">
      <w:pPr>
        <w:pStyle w:val="Listenabsatz"/>
        <w:numPr>
          <w:ilvl w:val="0"/>
          <w:numId w:val="7"/>
        </w:numPr>
        <w:rPr>
          <w:rFonts w:ascii="Arial" w:hAnsi="Arial" w:cs="Arial"/>
          <w:lang w:val="en-US"/>
        </w:rPr>
      </w:pPr>
      <w:r w:rsidRPr="00AC4171">
        <w:rPr>
          <w:rFonts w:ascii="Arial" w:hAnsi="Arial" w:cs="Arial"/>
          <w:lang w:val="en-US"/>
        </w:rPr>
        <w:t>picture shows that class Exploit</w:t>
      </w:r>
      <w:r w:rsidR="00E155E8">
        <w:rPr>
          <w:rFonts w:ascii="Arial" w:hAnsi="Arial" w:cs="Arial"/>
          <w:lang w:val="en-US"/>
        </w:rPr>
        <w:t xml:space="preserve"> </w:t>
      </w:r>
    </w:p>
    <w:p w14:paraId="03427921" w14:textId="75EF33D2" w:rsidR="009E6CBE" w:rsidRPr="00E155E8" w:rsidRDefault="009E6CBE" w:rsidP="00E155E8">
      <w:pPr>
        <w:pStyle w:val="Listenabsatz"/>
        <w:rPr>
          <w:rFonts w:ascii="Arial" w:hAnsi="Arial" w:cs="Arial"/>
          <w:lang w:val="en-US"/>
        </w:rPr>
      </w:pPr>
      <w:r w:rsidRPr="00E155E8">
        <w:rPr>
          <w:rFonts w:ascii="Arial" w:hAnsi="Arial" w:cs="Arial"/>
          <w:lang w:val="en-US"/>
        </w:rPr>
        <w:t>only has responsibility for exploit data</w:t>
      </w:r>
    </w:p>
    <w:p w14:paraId="5CD3E18D" w14:textId="77777777" w:rsidR="009E6CBE" w:rsidRPr="00AC4171" w:rsidRDefault="009E6CBE" w:rsidP="009E6CBE">
      <w:pPr>
        <w:rPr>
          <w:rFonts w:ascii="Arial" w:hAnsi="Arial" w:cs="Arial"/>
          <w:lang w:val="en-US"/>
        </w:rPr>
      </w:pPr>
    </w:p>
    <w:p w14:paraId="348BB65B" w14:textId="0F7D1438" w:rsidR="009E6CBE" w:rsidRPr="00AC4171" w:rsidRDefault="009E6CBE" w:rsidP="009E6CBE">
      <w:pPr>
        <w:rPr>
          <w:rFonts w:ascii="Arial" w:hAnsi="Arial" w:cs="Arial"/>
          <w:lang w:val="en-US"/>
        </w:rPr>
      </w:pPr>
    </w:p>
    <w:p w14:paraId="02A2CE04" w14:textId="035F3738" w:rsidR="00EF5F07" w:rsidRPr="00AC4171" w:rsidRDefault="00EF5F07" w:rsidP="00EF5F07">
      <w:pPr>
        <w:rPr>
          <w:rFonts w:ascii="Arial" w:hAnsi="Arial" w:cs="Arial"/>
          <w:b/>
          <w:bCs/>
          <w:lang w:val="en-US"/>
        </w:rPr>
      </w:pPr>
      <w:r w:rsidRPr="00AC4171">
        <w:rPr>
          <w:rFonts w:ascii="Arial" w:hAnsi="Arial" w:cs="Arial"/>
          <w:b/>
          <w:bCs/>
          <w:lang w:val="en-US"/>
        </w:rPr>
        <w:t>6. Separation of Concerns (SoC)</w:t>
      </w:r>
    </w:p>
    <w:p w14:paraId="33458720" w14:textId="358D2EC8" w:rsidR="009E6CBE" w:rsidRPr="00E155E8" w:rsidRDefault="009E6CBE" w:rsidP="00E155E8">
      <w:pPr>
        <w:pStyle w:val="Listenabsatz"/>
        <w:numPr>
          <w:ilvl w:val="0"/>
          <w:numId w:val="3"/>
        </w:numPr>
        <w:rPr>
          <w:rFonts w:ascii="Arial" w:hAnsi="Arial" w:cs="Arial"/>
          <w:lang w:val="en-US"/>
        </w:rPr>
      </w:pPr>
      <w:r w:rsidRPr="00E155E8">
        <w:rPr>
          <w:rFonts w:ascii="Arial" w:hAnsi="Arial" w:cs="Arial"/>
          <w:lang w:val="en-US"/>
        </w:rPr>
        <w:t xml:space="preserve">functional separation of code units according </w:t>
      </w:r>
      <w:proofErr w:type="spellStart"/>
      <w:r w:rsidRPr="00E155E8">
        <w:rPr>
          <w:rFonts w:ascii="Arial" w:hAnsi="Arial" w:cs="Arial"/>
          <w:lang w:val="en-US"/>
        </w:rPr>
        <w:t>topurpose</w:t>
      </w:r>
      <w:proofErr w:type="spellEnd"/>
    </w:p>
    <w:p w14:paraId="75582EB8" w14:textId="76D6149D" w:rsidR="009E6CBE" w:rsidRPr="00AC4171" w:rsidRDefault="00E155E8" w:rsidP="00E155E8">
      <w:pPr>
        <w:pStyle w:val="Listenabsatz"/>
        <w:numPr>
          <w:ilvl w:val="0"/>
          <w:numId w:val="3"/>
        </w:numPr>
        <w:rPr>
          <w:rFonts w:ascii="Arial" w:hAnsi="Arial" w:cs="Arial"/>
          <w:lang w:val="en-US"/>
        </w:rPr>
      </w:pPr>
      <w:r w:rsidRPr="00AC4171">
        <w:rPr>
          <w:rFonts w:ascii="Arial" w:hAnsi="Arial" w:cs="Arial"/>
          <w:b/>
          <w:bCs/>
          <w:lang w:val="en-US"/>
        </w:rPr>
        <w:drawing>
          <wp:anchor distT="0" distB="0" distL="114300" distR="114300" simplePos="0" relativeHeight="251658240" behindDoc="1" locked="0" layoutInCell="1" allowOverlap="1" wp14:anchorId="6D29E6AC" wp14:editId="3B734AC8">
            <wp:simplePos x="0" y="0"/>
            <wp:positionH relativeFrom="column">
              <wp:posOffset>5009058</wp:posOffset>
            </wp:positionH>
            <wp:positionV relativeFrom="paragraph">
              <wp:posOffset>162010</wp:posOffset>
            </wp:positionV>
            <wp:extent cx="1589405" cy="1304925"/>
            <wp:effectExtent l="0" t="0" r="0" b="3175"/>
            <wp:wrapTight wrapText="bothSides">
              <wp:wrapPolygon edited="0">
                <wp:start x="0" y="0"/>
                <wp:lineTo x="0" y="21442"/>
                <wp:lineTo x="21402" y="21442"/>
                <wp:lineTo x="21402"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89405" cy="1304925"/>
                    </a:xfrm>
                    <a:prstGeom prst="rect">
                      <a:avLst/>
                    </a:prstGeom>
                  </pic:spPr>
                </pic:pic>
              </a:graphicData>
            </a:graphic>
            <wp14:sizeRelH relativeFrom="margin">
              <wp14:pctWidth>0</wp14:pctWidth>
            </wp14:sizeRelH>
            <wp14:sizeRelV relativeFrom="margin">
              <wp14:pctHeight>0</wp14:pctHeight>
            </wp14:sizeRelV>
          </wp:anchor>
        </w:drawing>
      </w:r>
      <w:r w:rsidR="009E6CBE" w:rsidRPr="00AC4171">
        <w:rPr>
          <w:rFonts w:ascii="Arial" w:hAnsi="Arial" w:cs="Arial"/>
          <w:lang w:val="en-US"/>
        </w:rPr>
        <w:t xml:space="preserve">class CVE in cve.py for handling </w:t>
      </w:r>
      <w:proofErr w:type="spellStart"/>
      <w:r w:rsidR="009E6CBE" w:rsidRPr="00AC4171">
        <w:rPr>
          <w:rFonts w:ascii="Arial" w:hAnsi="Arial" w:cs="Arial"/>
          <w:lang w:val="en-US"/>
        </w:rPr>
        <w:t>cve</w:t>
      </w:r>
      <w:proofErr w:type="spellEnd"/>
      <w:r w:rsidR="009E6CBE" w:rsidRPr="00AC4171">
        <w:rPr>
          <w:rFonts w:ascii="Arial" w:hAnsi="Arial" w:cs="Arial"/>
          <w:lang w:val="en-US"/>
        </w:rPr>
        <w:t xml:space="preserve"> data</w:t>
      </w:r>
    </w:p>
    <w:p w14:paraId="53053F14" w14:textId="59687548" w:rsidR="009E6CBE" w:rsidRPr="00AC4171" w:rsidRDefault="009E6CBE" w:rsidP="00E155E8">
      <w:pPr>
        <w:pStyle w:val="Listenabsatz"/>
        <w:numPr>
          <w:ilvl w:val="0"/>
          <w:numId w:val="3"/>
        </w:numPr>
        <w:rPr>
          <w:rFonts w:ascii="Arial" w:hAnsi="Arial" w:cs="Arial"/>
          <w:lang w:val="en-US"/>
        </w:rPr>
      </w:pPr>
      <w:r w:rsidRPr="00AC4171">
        <w:rPr>
          <w:rFonts w:ascii="Arial" w:hAnsi="Arial" w:cs="Arial"/>
          <w:lang w:val="en-US"/>
        </w:rPr>
        <w:t>class Exploit in exploit.py for handling exploit data</w:t>
      </w:r>
    </w:p>
    <w:p w14:paraId="0B51D463" w14:textId="77777777" w:rsidR="009E6CBE" w:rsidRPr="00AC4171" w:rsidRDefault="009E6CBE" w:rsidP="00E155E8">
      <w:pPr>
        <w:pStyle w:val="Listenabsatz"/>
        <w:numPr>
          <w:ilvl w:val="0"/>
          <w:numId w:val="3"/>
        </w:numPr>
        <w:rPr>
          <w:rFonts w:ascii="Arial" w:hAnsi="Arial" w:cs="Arial"/>
          <w:lang w:val="en-US"/>
        </w:rPr>
      </w:pPr>
      <w:r w:rsidRPr="00AC4171">
        <w:rPr>
          <w:rFonts w:ascii="Arial" w:hAnsi="Arial" w:cs="Arial"/>
          <w:lang w:val="en-US"/>
        </w:rPr>
        <w:t>class Handler in handler.py for executing methods, which are requested by user</w:t>
      </w:r>
    </w:p>
    <w:p w14:paraId="5D4D7F94" w14:textId="6AD78694" w:rsidR="009E6CBE" w:rsidRPr="00AC4171" w:rsidRDefault="009E6CBE" w:rsidP="00E155E8">
      <w:pPr>
        <w:pStyle w:val="Listenabsatz"/>
        <w:numPr>
          <w:ilvl w:val="0"/>
          <w:numId w:val="3"/>
        </w:numPr>
        <w:rPr>
          <w:rFonts w:ascii="Arial" w:hAnsi="Arial" w:cs="Arial"/>
          <w:lang w:val="en-US"/>
        </w:rPr>
      </w:pPr>
      <w:r w:rsidRPr="00AC4171">
        <w:rPr>
          <w:rFonts w:ascii="Arial" w:hAnsi="Arial" w:cs="Arial"/>
          <w:lang w:val="en-US"/>
        </w:rPr>
        <w:t>class Sequencer in sequence.py for handling user input and program flow</w:t>
      </w:r>
    </w:p>
    <w:p w14:paraId="255D7A0A" w14:textId="360EE36B" w:rsidR="009E6CBE" w:rsidRPr="00AC4171" w:rsidRDefault="009E6CBE" w:rsidP="00E155E8">
      <w:pPr>
        <w:pStyle w:val="Listenabsatz"/>
        <w:numPr>
          <w:ilvl w:val="0"/>
          <w:numId w:val="3"/>
        </w:numPr>
        <w:rPr>
          <w:rFonts w:ascii="Arial" w:hAnsi="Arial" w:cs="Arial"/>
          <w:lang w:val="en-US"/>
        </w:rPr>
      </w:pPr>
      <w:r w:rsidRPr="00AC4171">
        <w:rPr>
          <w:rFonts w:ascii="Arial" w:hAnsi="Arial" w:cs="Arial"/>
          <w:lang w:val="en-US"/>
        </w:rPr>
        <w:t>each code unit has a clearly defined task</w:t>
      </w:r>
    </w:p>
    <w:p w14:paraId="7437628C" w14:textId="5818E199" w:rsidR="009E6CBE" w:rsidRPr="00AC4171" w:rsidRDefault="009E6CBE" w:rsidP="00E155E8">
      <w:pPr>
        <w:pStyle w:val="Listenabsatz"/>
        <w:numPr>
          <w:ilvl w:val="0"/>
          <w:numId w:val="3"/>
        </w:numPr>
        <w:rPr>
          <w:rFonts w:ascii="Arial" w:hAnsi="Arial" w:cs="Arial"/>
          <w:lang w:val="en-US"/>
        </w:rPr>
      </w:pPr>
      <w:r w:rsidRPr="00AC4171">
        <w:rPr>
          <w:rFonts w:ascii="Arial" w:hAnsi="Arial" w:cs="Arial"/>
          <w:lang w:val="en-US"/>
        </w:rPr>
        <w:t xml:space="preserve">in class Exploit (picture above) you see the that the class Exploit only handles exploit functionality. This functionality is separated by concerns, </w:t>
      </w:r>
      <w:proofErr w:type="gramStart"/>
      <w:r w:rsidRPr="00AC4171">
        <w:rPr>
          <w:rFonts w:ascii="Arial" w:hAnsi="Arial" w:cs="Arial"/>
          <w:lang w:val="en-US"/>
        </w:rPr>
        <w:t>e.g.</w:t>
      </w:r>
      <w:proofErr w:type="gramEnd"/>
      <w:r w:rsidRPr="00AC4171">
        <w:rPr>
          <w:rFonts w:ascii="Arial" w:hAnsi="Arial" w:cs="Arial"/>
          <w:lang w:val="en-US"/>
        </w:rPr>
        <w:t xml:space="preserve"> one methods requests data, another one inserts data into the database</w:t>
      </w:r>
    </w:p>
    <w:p w14:paraId="1EA62C31" w14:textId="77777777" w:rsidR="009E6CBE" w:rsidRPr="00AC4171" w:rsidRDefault="009E6CBE" w:rsidP="00EF5F07">
      <w:pPr>
        <w:rPr>
          <w:rFonts w:ascii="Arial" w:hAnsi="Arial" w:cs="Arial"/>
          <w:lang w:val="en-US"/>
        </w:rPr>
      </w:pPr>
    </w:p>
    <w:p w14:paraId="7F6BAFA6" w14:textId="77777777" w:rsidR="009E6CBE" w:rsidRPr="00AC4171" w:rsidRDefault="009E6CBE" w:rsidP="00EF5F07">
      <w:pPr>
        <w:rPr>
          <w:rFonts w:ascii="Arial" w:hAnsi="Arial" w:cs="Arial"/>
          <w:lang w:val="en-US"/>
        </w:rPr>
      </w:pPr>
    </w:p>
    <w:p w14:paraId="6B3ED755" w14:textId="10AB9192" w:rsidR="00EF5F07" w:rsidRPr="00AC4171" w:rsidRDefault="00EF5F07" w:rsidP="00EF5F07">
      <w:pPr>
        <w:rPr>
          <w:rFonts w:ascii="Arial" w:hAnsi="Arial" w:cs="Arial"/>
          <w:b/>
          <w:bCs/>
          <w:lang w:val="en-US"/>
        </w:rPr>
      </w:pPr>
      <w:r w:rsidRPr="00AC4171">
        <w:rPr>
          <w:rFonts w:ascii="Arial" w:hAnsi="Arial" w:cs="Arial"/>
          <w:b/>
          <w:bCs/>
          <w:lang w:val="en-US"/>
        </w:rPr>
        <w:t>7. Interface Segregation Principle (ISP)</w:t>
      </w:r>
    </w:p>
    <w:p w14:paraId="20FC383A" w14:textId="23DA0E2B" w:rsidR="00AC4171" w:rsidRDefault="00AC4171" w:rsidP="00E155E8">
      <w:pPr>
        <w:pStyle w:val="Listenabsatz"/>
        <w:numPr>
          <w:ilvl w:val="0"/>
          <w:numId w:val="3"/>
        </w:numPr>
        <w:rPr>
          <w:rFonts w:ascii="Arial" w:hAnsi="Arial" w:cs="Arial"/>
          <w:lang w:val="en-US"/>
        </w:rPr>
      </w:pPr>
      <w:r w:rsidRPr="00E155E8">
        <w:rPr>
          <w:rFonts w:ascii="Arial" w:hAnsi="Arial" w:cs="Arial"/>
          <w:lang w:val="en-US"/>
        </w:rPr>
        <w:t>Client or a program should not be dependent on parts of a service that it does not</w:t>
      </w:r>
      <w:r w:rsidRPr="00E155E8">
        <w:rPr>
          <w:rFonts w:ascii="Arial" w:hAnsi="Arial" w:cs="Arial"/>
          <w:lang w:val="en-US"/>
        </w:rPr>
        <w:t xml:space="preserve"> </w:t>
      </w:r>
      <w:r w:rsidRPr="00E155E8">
        <w:rPr>
          <w:rFonts w:ascii="Arial" w:hAnsi="Arial" w:cs="Arial"/>
          <w:lang w:val="en-US"/>
        </w:rPr>
        <w:t>use</w:t>
      </w:r>
    </w:p>
    <w:p w14:paraId="7F5E46A2" w14:textId="4A6B2BEF" w:rsidR="00E155E8" w:rsidRDefault="00E155E8" w:rsidP="00E155E8">
      <w:pPr>
        <w:pStyle w:val="Listenabsatz"/>
        <w:numPr>
          <w:ilvl w:val="0"/>
          <w:numId w:val="3"/>
        </w:numPr>
        <w:rPr>
          <w:rFonts w:ascii="Arial" w:hAnsi="Arial" w:cs="Arial"/>
          <w:lang w:val="en-US"/>
        </w:rPr>
      </w:pPr>
      <w:r w:rsidRPr="00E155E8">
        <w:rPr>
          <w:rFonts w:ascii="Arial" w:hAnsi="Arial" w:cs="Arial"/>
          <w:lang w:val="en-US"/>
        </w:rPr>
        <w:t>The less details there are in the interface, the less coupling there is between the components, which reduces the susceptibility to errors.</w:t>
      </w:r>
    </w:p>
    <w:p w14:paraId="0C8146BF" w14:textId="77777777" w:rsidR="00E155E8" w:rsidRPr="00E155E8" w:rsidRDefault="00E155E8" w:rsidP="00E155E8">
      <w:pPr>
        <w:pStyle w:val="Listenabsatz"/>
        <w:numPr>
          <w:ilvl w:val="0"/>
          <w:numId w:val="3"/>
        </w:numPr>
        <w:rPr>
          <w:rFonts w:ascii="Arial" w:hAnsi="Arial" w:cs="Arial"/>
          <w:lang w:val="en-US"/>
        </w:rPr>
      </w:pPr>
    </w:p>
    <w:p w14:paraId="40AEFA04" w14:textId="512CB26C" w:rsidR="00EF5F07" w:rsidRPr="00AC4171" w:rsidRDefault="00EF5F07" w:rsidP="00EF5F07">
      <w:pPr>
        <w:rPr>
          <w:rFonts w:ascii="Arial" w:hAnsi="Arial" w:cs="Arial"/>
          <w:b/>
          <w:bCs/>
          <w:lang w:val="en-US"/>
        </w:rPr>
      </w:pPr>
      <w:r w:rsidRPr="00AC4171">
        <w:rPr>
          <w:rFonts w:ascii="Arial" w:hAnsi="Arial" w:cs="Arial"/>
          <w:b/>
          <w:bCs/>
          <w:lang w:val="en-US"/>
        </w:rPr>
        <w:t>8. Principle of Least Astonishment</w:t>
      </w:r>
    </w:p>
    <w:p w14:paraId="3AC5C176" w14:textId="171DCE0A" w:rsidR="00AC4171" w:rsidRPr="00E155E8" w:rsidRDefault="00AC4171" w:rsidP="00E155E8">
      <w:pPr>
        <w:pStyle w:val="Listenabsatz"/>
        <w:numPr>
          <w:ilvl w:val="0"/>
          <w:numId w:val="3"/>
        </w:numPr>
        <w:rPr>
          <w:rFonts w:ascii="Arial" w:hAnsi="Arial" w:cs="Arial"/>
          <w:lang w:val="en-US"/>
        </w:rPr>
      </w:pPr>
      <w:r w:rsidRPr="00E155E8">
        <w:rPr>
          <w:rFonts w:ascii="Arial" w:hAnsi="Arial" w:cs="Arial"/>
          <w:lang w:val="en-US"/>
        </w:rPr>
        <w:t xml:space="preserve">Software should be low in surprises. A test environment that tests changes and enhancements </w:t>
      </w:r>
      <w:proofErr w:type="gramStart"/>
      <w:r w:rsidRPr="00E155E8">
        <w:rPr>
          <w:rFonts w:ascii="Arial" w:hAnsi="Arial" w:cs="Arial"/>
          <w:lang w:val="en-US"/>
        </w:rPr>
        <w:t>helps</w:t>
      </w:r>
      <w:proofErr w:type="gramEnd"/>
      <w:r w:rsidRPr="00E155E8">
        <w:rPr>
          <w:rFonts w:ascii="Arial" w:hAnsi="Arial" w:cs="Arial"/>
          <w:lang w:val="en-US"/>
        </w:rPr>
        <w:t xml:space="preserve"> here. Functions should not change the state of the system and should always generate the same output with the same input.</w:t>
      </w:r>
    </w:p>
    <w:p w14:paraId="56F0114E" w14:textId="6C308808" w:rsidR="00AC4171" w:rsidRPr="00E155E8" w:rsidRDefault="00AC4171" w:rsidP="00E155E8">
      <w:pPr>
        <w:pStyle w:val="Listenabsatz"/>
        <w:numPr>
          <w:ilvl w:val="0"/>
          <w:numId w:val="3"/>
        </w:numPr>
        <w:rPr>
          <w:rFonts w:ascii="Arial" w:hAnsi="Arial" w:cs="Arial"/>
          <w:lang w:val="en-US"/>
        </w:rPr>
      </w:pPr>
      <w:r w:rsidRPr="00E155E8">
        <w:rPr>
          <w:rFonts w:ascii="Arial" w:hAnsi="Arial" w:cs="Arial"/>
          <w:lang w:val="en-US"/>
        </w:rPr>
        <w:t xml:space="preserve">picture shows the function sequence, which handles the input </w:t>
      </w:r>
      <w:r w:rsidR="00AF5FA4" w:rsidRPr="00E155E8">
        <w:rPr>
          <w:rFonts w:ascii="Arial" w:hAnsi="Arial" w:cs="Arial"/>
          <w:lang w:val="en-US"/>
        </w:rPr>
        <w:t xml:space="preserve">of the user and controls the program flow. The function solves the problem recursive and does not change the state of the program. The same input always gives the same output. Changes in the </w:t>
      </w:r>
      <w:r w:rsidR="00E155E8" w:rsidRPr="00E155E8">
        <w:rPr>
          <w:rFonts w:ascii="Arial" w:hAnsi="Arial" w:cs="Arial"/>
          <w:lang w:val="en-US"/>
        </w:rPr>
        <w:t>databases</w:t>
      </w:r>
      <w:r w:rsidR="00AF5FA4" w:rsidRPr="00E155E8">
        <w:rPr>
          <w:rFonts w:ascii="Arial" w:hAnsi="Arial" w:cs="Arial"/>
          <w:lang w:val="en-US"/>
        </w:rPr>
        <w:t xml:space="preserve"> are not executed by the Sequencer. These changes could create problems. Therefore these methods are separated and can be tested standalone. </w:t>
      </w:r>
    </w:p>
    <w:p w14:paraId="2EB9E2AF" w14:textId="03175BCD" w:rsidR="00AF5FA4" w:rsidRDefault="00E155E8" w:rsidP="00AC4171">
      <w:pPr>
        <w:ind w:left="700"/>
        <w:rPr>
          <w:rFonts w:ascii="Arial" w:hAnsi="Arial" w:cs="Arial"/>
          <w:lang w:val="en-US"/>
        </w:rPr>
      </w:pPr>
      <w:r w:rsidRPr="00AF5FA4">
        <w:rPr>
          <w:rFonts w:ascii="Arial" w:hAnsi="Arial" w:cs="Arial"/>
          <w:lang w:val="en-US"/>
        </w:rPr>
        <w:drawing>
          <wp:anchor distT="0" distB="0" distL="114300" distR="114300" simplePos="0" relativeHeight="251662336" behindDoc="1" locked="0" layoutInCell="1" allowOverlap="1" wp14:anchorId="07EF30F4" wp14:editId="79ACACFD">
            <wp:simplePos x="0" y="0"/>
            <wp:positionH relativeFrom="column">
              <wp:posOffset>1149985</wp:posOffset>
            </wp:positionH>
            <wp:positionV relativeFrom="paragraph">
              <wp:posOffset>172720</wp:posOffset>
            </wp:positionV>
            <wp:extent cx="3564255" cy="2791460"/>
            <wp:effectExtent l="0" t="0" r="4445" b="2540"/>
            <wp:wrapTight wrapText="bothSides">
              <wp:wrapPolygon edited="0">
                <wp:start x="0" y="0"/>
                <wp:lineTo x="0" y="21521"/>
                <wp:lineTo x="21550" y="21521"/>
                <wp:lineTo x="21550" y="0"/>
                <wp:lineTo x="0" y="0"/>
              </wp:wrapPolygon>
            </wp:wrapTight>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11">
                      <a:extLst>
                        <a:ext uri="{28A0092B-C50C-407E-A947-70E740481C1C}">
                          <a14:useLocalDpi xmlns:a14="http://schemas.microsoft.com/office/drawing/2010/main" val="0"/>
                        </a:ext>
                      </a:extLst>
                    </a:blip>
                    <a:stretch>
                      <a:fillRect/>
                    </a:stretch>
                  </pic:blipFill>
                  <pic:spPr>
                    <a:xfrm>
                      <a:off x="0" y="0"/>
                      <a:ext cx="3564255" cy="2791460"/>
                    </a:xfrm>
                    <a:prstGeom prst="rect">
                      <a:avLst/>
                    </a:prstGeom>
                  </pic:spPr>
                </pic:pic>
              </a:graphicData>
            </a:graphic>
            <wp14:sizeRelH relativeFrom="margin">
              <wp14:pctWidth>0</wp14:pctWidth>
            </wp14:sizeRelH>
            <wp14:sizeRelV relativeFrom="margin">
              <wp14:pctHeight>0</wp14:pctHeight>
            </wp14:sizeRelV>
          </wp:anchor>
        </w:drawing>
      </w:r>
    </w:p>
    <w:p w14:paraId="4A9A5EF8" w14:textId="7EA7B6A9" w:rsidR="00AF5FA4" w:rsidRDefault="00AF5FA4" w:rsidP="00AC4171">
      <w:pPr>
        <w:ind w:left="700"/>
        <w:rPr>
          <w:rFonts w:ascii="Arial" w:hAnsi="Arial" w:cs="Arial"/>
          <w:lang w:val="en-US"/>
        </w:rPr>
      </w:pPr>
    </w:p>
    <w:p w14:paraId="1764509C" w14:textId="7C91811F" w:rsidR="00AF5FA4" w:rsidRDefault="00AF5FA4" w:rsidP="00AC4171">
      <w:pPr>
        <w:ind w:left="700"/>
        <w:rPr>
          <w:rFonts w:ascii="Arial" w:hAnsi="Arial" w:cs="Arial"/>
          <w:lang w:val="en-US"/>
        </w:rPr>
      </w:pPr>
    </w:p>
    <w:p w14:paraId="75138C0D" w14:textId="031E1C54" w:rsidR="00AF5FA4" w:rsidRDefault="00AF5FA4" w:rsidP="00AC4171">
      <w:pPr>
        <w:ind w:left="700"/>
        <w:rPr>
          <w:rFonts w:ascii="Arial" w:hAnsi="Arial" w:cs="Arial"/>
          <w:lang w:val="en-US"/>
        </w:rPr>
      </w:pPr>
    </w:p>
    <w:p w14:paraId="35317C83" w14:textId="468277B2" w:rsidR="00AF5FA4" w:rsidRDefault="00AF5FA4" w:rsidP="00AC4171">
      <w:pPr>
        <w:ind w:left="700"/>
        <w:rPr>
          <w:rFonts w:ascii="Arial" w:hAnsi="Arial" w:cs="Arial"/>
          <w:lang w:val="en-US"/>
        </w:rPr>
      </w:pPr>
    </w:p>
    <w:p w14:paraId="1636CACC" w14:textId="4F0EB380" w:rsidR="00AF5FA4" w:rsidRDefault="00AF5FA4" w:rsidP="00AC4171">
      <w:pPr>
        <w:ind w:left="700"/>
        <w:rPr>
          <w:rFonts w:ascii="Arial" w:hAnsi="Arial" w:cs="Arial"/>
          <w:lang w:val="en-US"/>
        </w:rPr>
      </w:pPr>
    </w:p>
    <w:p w14:paraId="0209029B" w14:textId="2EB5A444" w:rsidR="00AF5FA4" w:rsidRDefault="00AF5FA4" w:rsidP="00AC4171">
      <w:pPr>
        <w:ind w:left="700"/>
        <w:rPr>
          <w:rFonts w:ascii="Arial" w:hAnsi="Arial" w:cs="Arial"/>
          <w:lang w:val="en-US"/>
        </w:rPr>
      </w:pPr>
    </w:p>
    <w:p w14:paraId="096B81C7" w14:textId="7C5E54D4" w:rsidR="00AF5FA4" w:rsidRDefault="00AF5FA4" w:rsidP="00AC4171">
      <w:pPr>
        <w:ind w:left="700"/>
        <w:rPr>
          <w:rFonts w:ascii="Arial" w:hAnsi="Arial" w:cs="Arial"/>
          <w:lang w:val="en-US"/>
        </w:rPr>
      </w:pPr>
    </w:p>
    <w:p w14:paraId="49E9494B" w14:textId="15AD9AE4" w:rsidR="00AF5FA4" w:rsidRDefault="00AF5FA4" w:rsidP="00AC4171">
      <w:pPr>
        <w:ind w:left="700"/>
        <w:rPr>
          <w:rFonts w:ascii="Arial" w:hAnsi="Arial" w:cs="Arial"/>
          <w:lang w:val="en-US"/>
        </w:rPr>
      </w:pPr>
    </w:p>
    <w:p w14:paraId="401BCBBC" w14:textId="0563B9E7" w:rsidR="00AF5FA4" w:rsidRDefault="00AF5FA4" w:rsidP="00AC4171">
      <w:pPr>
        <w:ind w:left="700"/>
        <w:rPr>
          <w:rFonts w:ascii="Arial" w:hAnsi="Arial" w:cs="Arial"/>
          <w:lang w:val="en-US"/>
        </w:rPr>
      </w:pPr>
    </w:p>
    <w:p w14:paraId="5DDF74C9" w14:textId="609020C1" w:rsidR="00AF5FA4" w:rsidRDefault="00AF5FA4" w:rsidP="00AC4171">
      <w:pPr>
        <w:ind w:left="700"/>
        <w:rPr>
          <w:rFonts w:ascii="Arial" w:hAnsi="Arial" w:cs="Arial"/>
          <w:lang w:val="en-US"/>
        </w:rPr>
      </w:pPr>
    </w:p>
    <w:p w14:paraId="14456EDF" w14:textId="46BB23EC" w:rsidR="00AF5FA4" w:rsidRDefault="00AF5FA4" w:rsidP="00AC4171">
      <w:pPr>
        <w:ind w:left="700"/>
        <w:rPr>
          <w:rFonts w:ascii="Arial" w:hAnsi="Arial" w:cs="Arial"/>
          <w:lang w:val="en-US"/>
        </w:rPr>
      </w:pPr>
    </w:p>
    <w:p w14:paraId="145DF672" w14:textId="73C4217E" w:rsidR="00AF5FA4" w:rsidRDefault="00AF5FA4" w:rsidP="00AC4171">
      <w:pPr>
        <w:ind w:left="700"/>
        <w:rPr>
          <w:rFonts w:ascii="Arial" w:hAnsi="Arial" w:cs="Arial"/>
          <w:lang w:val="en-US"/>
        </w:rPr>
      </w:pPr>
    </w:p>
    <w:p w14:paraId="4645D3D0" w14:textId="7FDBA1E8" w:rsidR="00AF5FA4" w:rsidRDefault="00AF5FA4" w:rsidP="00AC4171">
      <w:pPr>
        <w:ind w:left="700"/>
        <w:rPr>
          <w:rFonts w:ascii="Arial" w:hAnsi="Arial" w:cs="Arial"/>
          <w:lang w:val="en-US"/>
        </w:rPr>
      </w:pPr>
    </w:p>
    <w:p w14:paraId="27DF4F32" w14:textId="3CEE0C34" w:rsidR="00AF5FA4" w:rsidRDefault="00AF5FA4" w:rsidP="00AC4171">
      <w:pPr>
        <w:ind w:left="700"/>
        <w:rPr>
          <w:rFonts w:ascii="Arial" w:hAnsi="Arial" w:cs="Arial"/>
          <w:lang w:val="en-US"/>
        </w:rPr>
      </w:pPr>
    </w:p>
    <w:p w14:paraId="1356F4F8" w14:textId="0A008BEA" w:rsidR="00AF5FA4" w:rsidRDefault="00AF5FA4" w:rsidP="00AC4171">
      <w:pPr>
        <w:ind w:left="700"/>
        <w:rPr>
          <w:rFonts w:ascii="Arial" w:hAnsi="Arial" w:cs="Arial"/>
          <w:lang w:val="en-US"/>
        </w:rPr>
      </w:pPr>
    </w:p>
    <w:p w14:paraId="52043DDD" w14:textId="07C6276C" w:rsidR="00AF5FA4" w:rsidRDefault="00AF5FA4" w:rsidP="00AC4171">
      <w:pPr>
        <w:ind w:left="700"/>
        <w:rPr>
          <w:rFonts w:ascii="Arial" w:hAnsi="Arial" w:cs="Arial"/>
          <w:lang w:val="en-US"/>
        </w:rPr>
      </w:pPr>
    </w:p>
    <w:p w14:paraId="57E30F6F" w14:textId="77777777" w:rsidR="00AF5FA4" w:rsidRPr="00AC4171" w:rsidRDefault="00AF5FA4" w:rsidP="00AC4171">
      <w:pPr>
        <w:ind w:left="700"/>
        <w:rPr>
          <w:rFonts w:ascii="Arial" w:hAnsi="Arial" w:cs="Arial"/>
          <w:lang w:val="en-US"/>
        </w:rPr>
      </w:pPr>
    </w:p>
    <w:p w14:paraId="43C0BB09" w14:textId="3E67627A" w:rsidR="00EF5F07" w:rsidRDefault="00EF5F07" w:rsidP="00EF5F07">
      <w:pPr>
        <w:rPr>
          <w:rFonts w:ascii="Arial" w:hAnsi="Arial" w:cs="Arial"/>
          <w:b/>
          <w:bCs/>
          <w:lang w:val="en-US"/>
        </w:rPr>
      </w:pPr>
      <w:r w:rsidRPr="00AC4171">
        <w:rPr>
          <w:rFonts w:ascii="Arial" w:hAnsi="Arial" w:cs="Arial"/>
          <w:b/>
          <w:bCs/>
          <w:lang w:val="en-US"/>
        </w:rPr>
        <w:lastRenderedPageBreak/>
        <w:t>9. Open Closed Principle</w:t>
      </w:r>
    </w:p>
    <w:p w14:paraId="47B9053A" w14:textId="3D3BB963" w:rsidR="00E155E8" w:rsidRPr="00E155E8" w:rsidRDefault="00AF5FA4" w:rsidP="00E155E8">
      <w:pPr>
        <w:pStyle w:val="Listenabsatz"/>
        <w:numPr>
          <w:ilvl w:val="0"/>
          <w:numId w:val="11"/>
        </w:numPr>
        <w:rPr>
          <w:rFonts w:ascii="Arial" w:hAnsi="Arial" w:cs="Arial"/>
          <w:bCs/>
          <w:lang w:val="en-US"/>
        </w:rPr>
      </w:pPr>
      <w:r w:rsidRPr="00E155E8">
        <w:rPr>
          <w:rFonts w:ascii="Arial" w:hAnsi="Arial" w:cs="Arial"/>
          <w:bCs/>
          <w:lang w:val="en-US"/>
        </w:rPr>
        <w:t>cl</w:t>
      </w:r>
      <w:r w:rsidRPr="00E155E8">
        <w:rPr>
          <w:rFonts w:ascii="Arial" w:hAnsi="Arial" w:cs="Arial"/>
          <w:bCs/>
          <w:lang w:val="en-US"/>
        </w:rPr>
        <w:t xml:space="preserve">asses should be able to be extended easily. </w:t>
      </w:r>
    </w:p>
    <w:p w14:paraId="1F39B857" w14:textId="06ECB24E" w:rsidR="00AF5FA4" w:rsidRPr="00E155E8" w:rsidRDefault="00AF5FA4" w:rsidP="00E155E8">
      <w:pPr>
        <w:pStyle w:val="Listenabsatz"/>
        <w:numPr>
          <w:ilvl w:val="0"/>
          <w:numId w:val="11"/>
        </w:numPr>
        <w:rPr>
          <w:rFonts w:ascii="Arial" w:hAnsi="Arial" w:cs="Arial"/>
          <w:bCs/>
          <w:lang w:val="en-US"/>
        </w:rPr>
      </w:pPr>
      <w:r w:rsidRPr="00E155E8">
        <w:rPr>
          <w:rFonts w:ascii="Arial" w:hAnsi="Arial" w:cs="Arial"/>
          <w:bCs/>
          <w:lang w:val="en-US"/>
        </w:rPr>
        <w:t>Modifications should not be possible, since these are error-prone and thus the already implemented functions no longer function properly.</w:t>
      </w:r>
    </w:p>
    <w:p w14:paraId="5B1D5C84" w14:textId="77777777" w:rsidR="00AF5FA4" w:rsidRPr="00AF5FA4" w:rsidRDefault="00AF5FA4" w:rsidP="00AF5FA4">
      <w:pPr>
        <w:ind w:left="700"/>
        <w:rPr>
          <w:rFonts w:ascii="Arial" w:hAnsi="Arial" w:cs="Arial"/>
          <w:bCs/>
          <w:lang w:val="en-US"/>
        </w:rPr>
      </w:pPr>
    </w:p>
    <w:p w14:paraId="7FDAEC84" w14:textId="0843E694" w:rsidR="00EF5F07" w:rsidRPr="00AF5FA4" w:rsidRDefault="00EF5F07" w:rsidP="00EF5F07">
      <w:pPr>
        <w:rPr>
          <w:rFonts w:ascii="Arial" w:hAnsi="Arial" w:cs="Arial"/>
          <w:b/>
          <w:lang w:val="en-US"/>
        </w:rPr>
      </w:pPr>
      <w:r w:rsidRPr="00AF5FA4">
        <w:rPr>
          <w:rFonts w:ascii="Arial" w:hAnsi="Arial" w:cs="Arial"/>
          <w:b/>
          <w:lang w:val="en-US"/>
        </w:rPr>
        <w:t xml:space="preserve">10. </w:t>
      </w:r>
      <w:r w:rsidRPr="00AF5FA4">
        <w:rPr>
          <w:rFonts w:ascii="Arial" w:hAnsi="Arial" w:cs="Arial"/>
          <w:b/>
          <w:lang w:val="en-US"/>
        </w:rPr>
        <w:t>You Ain´t Gonna Need It (YAGNI)</w:t>
      </w:r>
    </w:p>
    <w:p w14:paraId="6489D90D" w14:textId="77777777" w:rsidR="00AF5FA4" w:rsidRPr="00AF5FA4" w:rsidRDefault="00AF5FA4" w:rsidP="00AF5FA4">
      <w:pPr>
        <w:rPr>
          <w:rFonts w:ascii="Arial" w:hAnsi="Arial" w:cs="Arial"/>
          <w:lang w:val="en-US"/>
        </w:rPr>
      </w:pPr>
    </w:p>
    <w:p w14:paraId="1758A144" w14:textId="760541F0" w:rsidR="00AF5FA4" w:rsidRPr="00E155E8" w:rsidRDefault="00AF5FA4" w:rsidP="00E155E8">
      <w:pPr>
        <w:pStyle w:val="Listenabsatz"/>
        <w:numPr>
          <w:ilvl w:val="0"/>
          <w:numId w:val="11"/>
        </w:numPr>
        <w:rPr>
          <w:rFonts w:ascii="Arial" w:hAnsi="Arial" w:cs="Arial"/>
          <w:lang w:val="en-US"/>
        </w:rPr>
      </w:pPr>
      <w:r w:rsidRPr="00E155E8">
        <w:rPr>
          <w:rFonts w:ascii="Arial" w:hAnsi="Arial" w:cs="Arial"/>
          <w:lang w:val="en-US"/>
        </w:rPr>
        <w:t>a</w:t>
      </w:r>
      <w:r w:rsidRPr="00E155E8">
        <w:rPr>
          <w:rFonts w:ascii="Arial" w:hAnsi="Arial" w:cs="Arial"/>
          <w:lang w:val="en-US"/>
        </w:rPr>
        <w:t>ccording to the YAGNI principle, the software requirements must be clearly defined and divided into small process steps</w:t>
      </w:r>
    </w:p>
    <w:p w14:paraId="293292EE" w14:textId="79E66C79" w:rsidR="00AF5FA4" w:rsidRPr="00E155E8" w:rsidRDefault="00AF5FA4" w:rsidP="00E155E8">
      <w:pPr>
        <w:pStyle w:val="Listenabsatz"/>
        <w:numPr>
          <w:ilvl w:val="0"/>
          <w:numId w:val="11"/>
        </w:numPr>
        <w:rPr>
          <w:rFonts w:ascii="Arial" w:hAnsi="Arial" w:cs="Arial"/>
          <w:lang w:val="en-US"/>
        </w:rPr>
      </w:pPr>
      <w:r w:rsidRPr="00E155E8">
        <w:rPr>
          <w:rFonts w:ascii="Arial" w:hAnsi="Arial" w:cs="Arial"/>
          <w:lang w:val="en-US"/>
        </w:rPr>
        <w:t>t</w:t>
      </w:r>
      <w:r w:rsidRPr="00E155E8">
        <w:rPr>
          <w:rFonts w:ascii="Arial" w:hAnsi="Arial" w:cs="Arial"/>
          <w:lang w:val="en-US"/>
        </w:rPr>
        <w:t>his leads to the development of only necessary software parts and does not make the product unnecessarily large</w:t>
      </w:r>
    </w:p>
    <w:p w14:paraId="0AD033E7" w14:textId="7063EB59" w:rsidR="00167CD0" w:rsidRDefault="00167CD0" w:rsidP="00167CD0">
      <w:pPr>
        <w:rPr>
          <w:rFonts w:ascii="Arial" w:hAnsi="Arial" w:cs="Arial"/>
          <w:lang w:val="en-US"/>
        </w:rPr>
      </w:pPr>
    </w:p>
    <w:p w14:paraId="4448ABA5" w14:textId="18D00D46" w:rsidR="00167CD0" w:rsidRPr="00167CD0" w:rsidRDefault="00167CD0" w:rsidP="00167CD0">
      <w:pPr>
        <w:rPr>
          <w:rFonts w:ascii="Arial" w:hAnsi="Arial" w:cs="Arial"/>
          <w:b/>
          <w:lang w:val="en-US"/>
        </w:rPr>
      </w:pPr>
      <w:r w:rsidRPr="00167CD0">
        <w:rPr>
          <w:rFonts w:ascii="Arial" w:hAnsi="Arial" w:cs="Arial"/>
          <w:b/>
          <w:lang w:val="en-US"/>
        </w:rPr>
        <w:t>11. Law of Demeter</w:t>
      </w:r>
    </w:p>
    <w:p w14:paraId="2CFCABF4" w14:textId="745D7758" w:rsidR="00167CD0" w:rsidRDefault="00167CD0" w:rsidP="00EF5F07">
      <w:pPr>
        <w:rPr>
          <w:rFonts w:ascii="Arial" w:hAnsi="Arial" w:cs="Arial"/>
          <w:lang w:val="en-US"/>
        </w:rPr>
      </w:pPr>
    </w:p>
    <w:p w14:paraId="1C66B298" w14:textId="2E5B5B84" w:rsidR="00167CD0" w:rsidRPr="00167CD0" w:rsidRDefault="00167CD0" w:rsidP="00167CD0">
      <w:pPr>
        <w:pStyle w:val="Listenabsatz"/>
        <w:numPr>
          <w:ilvl w:val="0"/>
          <w:numId w:val="3"/>
        </w:numPr>
        <w:rPr>
          <w:rFonts w:ascii="Arial" w:hAnsi="Arial" w:cs="Arial"/>
          <w:lang w:val="en-US"/>
        </w:rPr>
      </w:pPr>
      <w:r w:rsidRPr="00167CD0">
        <w:rPr>
          <w:rFonts w:ascii="Arial" w:hAnsi="Arial" w:cs="Arial"/>
          <w:lang w:val="en-US"/>
        </w:rPr>
        <w:t>Law of Demeter refers to the restriction of dependencies between classes.</w:t>
      </w:r>
    </w:p>
    <w:p w14:paraId="78237C7C" w14:textId="53C4D166" w:rsidR="00E60EC5" w:rsidRDefault="00167CD0" w:rsidP="00EF5F07">
      <w:pPr>
        <w:pStyle w:val="Listenabsatz"/>
        <w:numPr>
          <w:ilvl w:val="0"/>
          <w:numId w:val="3"/>
        </w:numPr>
        <w:rPr>
          <w:rFonts w:ascii="Arial" w:hAnsi="Arial" w:cs="Arial"/>
          <w:lang w:val="en-US"/>
        </w:rPr>
      </w:pPr>
      <w:r w:rsidRPr="00167CD0">
        <w:rPr>
          <w:rFonts w:ascii="Arial" w:hAnsi="Arial" w:cs="Arial"/>
          <w:lang w:val="en-US"/>
        </w:rPr>
        <w:t>According to the principle, a class should only use methods of its own class, its own parameters, associated classes and self-generated objects.</w:t>
      </w:r>
    </w:p>
    <w:p w14:paraId="40A2160A" w14:textId="7EE206AF" w:rsidR="00167CD0" w:rsidRPr="00167CD0" w:rsidRDefault="00167CD0" w:rsidP="00EF5F07">
      <w:pPr>
        <w:pStyle w:val="Listenabsatz"/>
        <w:numPr>
          <w:ilvl w:val="0"/>
          <w:numId w:val="3"/>
        </w:numPr>
        <w:rPr>
          <w:rFonts w:ascii="Arial" w:hAnsi="Arial" w:cs="Arial"/>
          <w:lang w:val="en-US"/>
        </w:rPr>
      </w:pPr>
      <w:r>
        <w:rPr>
          <w:rFonts w:ascii="Arial" w:hAnsi="Arial" w:cs="Arial"/>
          <w:lang w:val="en-US"/>
        </w:rPr>
        <w:t>in some cases, pure data classes can make sense</w:t>
      </w:r>
    </w:p>
    <w:p w14:paraId="099B1B77" w14:textId="43E4821B" w:rsidR="00EF5F07" w:rsidRDefault="00EF5F07" w:rsidP="00EF5F07">
      <w:pPr>
        <w:rPr>
          <w:rFonts w:ascii="Arial" w:hAnsi="Arial" w:cs="Arial"/>
          <w:lang w:val="en-US"/>
        </w:rPr>
      </w:pPr>
      <w:r w:rsidRPr="00AC4171">
        <w:rPr>
          <w:rFonts w:ascii="Arial" w:hAnsi="Arial" w:cs="Arial"/>
          <w:lang w:val="en-US"/>
        </w:rPr>
        <w:t xml:space="preserve"> </w:t>
      </w:r>
    </w:p>
    <w:p w14:paraId="752078A7" w14:textId="77777777" w:rsidR="00167CD0" w:rsidRDefault="00167CD0" w:rsidP="00167CD0">
      <w:pPr>
        <w:rPr>
          <w:rFonts w:ascii="Arial" w:hAnsi="Arial" w:cs="Arial"/>
          <w:lang w:val="en-US"/>
        </w:rPr>
      </w:pPr>
      <w:r w:rsidRPr="00E60EC5">
        <w:rPr>
          <w:rFonts w:ascii="Arial" w:hAnsi="Arial" w:cs="Arial"/>
          <w:b/>
          <w:lang w:val="en-US"/>
        </w:rPr>
        <w:t>practices</w:t>
      </w:r>
      <w:r w:rsidRPr="00AC4171">
        <w:rPr>
          <w:rFonts w:ascii="Arial" w:hAnsi="Arial" w:cs="Arial"/>
          <w:lang w:val="en-US"/>
        </w:rPr>
        <w:t>:</w:t>
      </w:r>
    </w:p>
    <w:p w14:paraId="3060300F" w14:textId="77777777" w:rsidR="00167CD0" w:rsidRPr="00AC4171" w:rsidRDefault="00167CD0" w:rsidP="00EF5F07">
      <w:pPr>
        <w:rPr>
          <w:rFonts w:ascii="Arial" w:hAnsi="Arial" w:cs="Arial"/>
          <w:lang w:val="en-US"/>
        </w:rPr>
      </w:pPr>
    </w:p>
    <w:p w14:paraId="7739B7BD" w14:textId="71A442E4" w:rsidR="009E6CBE" w:rsidRPr="00AF5FA4" w:rsidRDefault="009E6CBE" w:rsidP="00EF5F07">
      <w:pPr>
        <w:rPr>
          <w:rFonts w:ascii="Arial" w:hAnsi="Arial" w:cs="Arial"/>
          <w:b/>
          <w:lang w:val="en-US"/>
        </w:rPr>
      </w:pPr>
      <w:r w:rsidRPr="00AF5FA4">
        <w:rPr>
          <w:rFonts w:ascii="Arial" w:hAnsi="Arial" w:cs="Arial"/>
          <w:b/>
          <w:lang w:val="en-US"/>
        </w:rPr>
        <w:t xml:space="preserve">1. </w:t>
      </w:r>
      <w:r w:rsidRPr="00AF5FA4">
        <w:rPr>
          <w:rFonts w:ascii="Arial" w:hAnsi="Arial" w:cs="Arial"/>
          <w:b/>
          <w:lang w:val="en-US"/>
        </w:rPr>
        <w:t>Automated integration testing</w:t>
      </w:r>
    </w:p>
    <w:p w14:paraId="45A722A2" w14:textId="6D3E1B3E" w:rsidR="009E6CBE" w:rsidRPr="00AC4171" w:rsidRDefault="009E6CBE" w:rsidP="00AF5FA4">
      <w:pPr>
        <w:ind w:left="700"/>
        <w:rPr>
          <w:rFonts w:ascii="Arial" w:hAnsi="Arial" w:cs="Arial"/>
          <w:lang w:val="en-US"/>
        </w:rPr>
      </w:pPr>
      <w:r w:rsidRPr="00AC4171">
        <w:rPr>
          <w:rFonts w:ascii="Arial" w:hAnsi="Arial" w:cs="Arial"/>
          <w:lang w:val="en-US"/>
        </w:rPr>
        <w:t xml:space="preserve">- </w:t>
      </w:r>
      <w:r w:rsidR="00AC4171" w:rsidRPr="00AC4171">
        <w:rPr>
          <w:rFonts w:ascii="Arial" w:hAnsi="Arial" w:cs="Arial"/>
          <w:lang w:val="en-US"/>
        </w:rPr>
        <w:t>Testing code after change, automated and in the context of a version control system</w:t>
      </w:r>
    </w:p>
    <w:p w14:paraId="2A233D41" w14:textId="607DF6D2" w:rsidR="00AC4171" w:rsidRPr="00AC4171" w:rsidRDefault="00AC4171" w:rsidP="00AC4171">
      <w:pPr>
        <w:ind w:left="708"/>
        <w:rPr>
          <w:rFonts w:ascii="Arial" w:hAnsi="Arial" w:cs="Arial"/>
          <w:lang w:val="en-US"/>
        </w:rPr>
      </w:pPr>
      <w:r w:rsidRPr="00AC4171">
        <w:rPr>
          <w:rFonts w:ascii="Arial" w:hAnsi="Arial" w:cs="Arial"/>
          <w:lang w:val="en-US"/>
        </w:rPr>
        <w:t xml:space="preserve">- </w:t>
      </w:r>
      <w:r w:rsidRPr="00AC4171">
        <w:rPr>
          <w:rFonts w:ascii="Arial" w:hAnsi="Arial" w:cs="Arial"/>
          <w:lang w:val="en-US"/>
        </w:rPr>
        <w:t>Tests check the code for errors and serve as a preliminary stage for operational use</w:t>
      </w:r>
      <w:r w:rsidRPr="00AC4171">
        <w:rPr>
          <w:rFonts w:ascii="Arial" w:hAnsi="Arial" w:cs="Arial"/>
          <w:lang w:val="en-US"/>
        </w:rPr>
        <w:t xml:space="preserve"> </w:t>
      </w:r>
      <w:r w:rsidRPr="00AC4171">
        <w:rPr>
          <w:rFonts w:ascii="Arial" w:hAnsi="Arial" w:cs="Arial"/>
          <w:lang w:val="en-US"/>
        </w:rPr>
        <w:t>to guarantee</w:t>
      </w:r>
      <w:r w:rsidRPr="00AC4171">
        <w:rPr>
          <w:rFonts w:ascii="Arial" w:hAnsi="Arial" w:cs="Arial"/>
          <w:noProof/>
          <w:lang w:val="en-US"/>
        </w:rPr>
        <w:t xml:space="preserve"> </w:t>
      </w:r>
      <w:r w:rsidRPr="00AC4171">
        <w:rPr>
          <w:rFonts w:ascii="Arial" w:hAnsi="Arial" w:cs="Arial"/>
          <w:lang w:val="en-US"/>
        </w:rPr>
        <w:t>efficient code development</w:t>
      </w:r>
    </w:p>
    <w:p w14:paraId="3ED0BDA3" w14:textId="10050CFE" w:rsidR="00AC4171" w:rsidRPr="00AC4171" w:rsidRDefault="00AC4171" w:rsidP="00AC4171">
      <w:pPr>
        <w:ind w:left="700"/>
        <w:rPr>
          <w:rFonts w:ascii="Arial" w:hAnsi="Arial" w:cs="Arial"/>
          <w:lang w:val="en-US"/>
        </w:rPr>
      </w:pPr>
      <w:r w:rsidRPr="00AC4171">
        <w:rPr>
          <w:rFonts w:ascii="Arial" w:hAnsi="Arial" w:cs="Arial"/>
          <w:lang w:val="en-US"/>
        </w:rPr>
        <w:t xml:space="preserve">- picture on the left GitHubAction Workflows with integrated pytest, picture on the right output of pytest </w:t>
      </w:r>
    </w:p>
    <w:p w14:paraId="2CD02F30" w14:textId="3C67D2B3" w:rsidR="00AC4171" w:rsidRPr="00AC4171" w:rsidRDefault="00AC4171" w:rsidP="00AC4171">
      <w:pPr>
        <w:ind w:left="700"/>
        <w:rPr>
          <w:rFonts w:ascii="Arial" w:hAnsi="Arial" w:cs="Arial"/>
          <w:lang w:val="en-US"/>
        </w:rPr>
      </w:pPr>
      <w:r w:rsidRPr="00AC4171">
        <w:rPr>
          <w:rFonts w:ascii="Arial" w:hAnsi="Arial" w:cs="Arial"/>
          <w:lang w:val="en-US"/>
        </w:rPr>
        <w:drawing>
          <wp:anchor distT="0" distB="0" distL="114300" distR="114300" simplePos="0" relativeHeight="251660288" behindDoc="1" locked="0" layoutInCell="1" allowOverlap="1" wp14:anchorId="12BF18AF" wp14:editId="23CB4D99">
            <wp:simplePos x="0" y="0"/>
            <wp:positionH relativeFrom="column">
              <wp:posOffset>-76187</wp:posOffset>
            </wp:positionH>
            <wp:positionV relativeFrom="paragraph">
              <wp:posOffset>306106</wp:posOffset>
            </wp:positionV>
            <wp:extent cx="2901315" cy="1619885"/>
            <wp:effectExtent l="0" t="0" r="0" b="5715"/>
            <wp:wrapTight wrapText="bothSides">
              <wp:wrapPolygon edited="0">
                <wp:start x="0" y="0"/>
                <wp:lineTo x="0" y="21507"/>
                <wp:lineTo x="21463" y="21507"/>
                <wp:lineTo x="21463" y="0"/>
                <wp:lineTo x="0" y="0"/>
              </wp:wrapPolygon>
            </wp:wrapTight>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1315" cy="1619885"/>
                    </a:xfrm>
                    <a:prstGeom prst="rect">
                      <a:avLst/>
                    </a:prstGeom>
                  </pic:spPr>
                </pic:pic>
              </a:graphicData>
            </a:graphic>
            <wp14:sizeRelH relativeFrom="margin">
              <wp14:pctWidth>0</wp14:pctWidth>
            </wp14:sizeRelH>
            <wp14:sizeRelV relativeFrom="margin">
              <wp14:pctHeight>0</wp14:pctHeight>
            </wp14:sizeRelV>
          </wp:anchor>
        </w:drawing>
      </w:r>
      <w:r w:rsidRPr="00AC4171">
        <w:rPr>
          <w:rFonts w:ascii="Arial" w:hAnsi="Arial" w:cs="Arial"/>
          <w:lang w:val="en-US"/>
        </w:rPr>
        <w:drawing>
          <wp:anchor distT="0" distB="0" distL="114300" distR="114300" simplePos="0" relativeHeight="251661312" behindDoc="1" locked="0" layoutInCell="1" allowOverlap="1" wp14:anchorId="12D8509C" wp14:editId="33E182CD">
            <wp:simplePos x="0" y="0"/>
            <wp:positionH relativeFrom="column">
              <wp:posOffset>3019425</wp:posOffset>
            </wp:positionH>
            <wp:positionV relativeFrom="paragraph">
              <wp:posOffset>335280</wp:posOffset>
            </wp:positionV>
            <wp:extent cx="3629660" cy="1554480"/>
            <wp:effectExtent l="0" t="0" r="2540" b="0"/>
            <wp:wrapTight wrapText="bothSides">
              <wp:wrapPolygon edited="0">
                <wp:start x="0" y="0"/>
                <wp:lineTo x="0" y="21353"/>
                <wp:lineTo x="21540" y="21353"/>
                <wp:lineTo x="21540" y="0"/>
                <wp:lineTo x="0" y="0"/>
              </wp:wrapPolygon>
            </wp:wrapTight>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29660" cy="1554480"/>
                    </a:xfrm>
                    <a:prstGeom prst="rect">
                      <a:avLst/>
                    </a:prstGeom>
                  </pic:spPr>
                </pic:pic>
              </a:graphicData>
            </a:graphic>
            <wp14:sizeRelH relativeFrom="margin">
              <wp14:pctWidth>0</wp14:pctWidth>
            </wp14:sizeRelH>
            <wp14:sizeRelV relativeFrom="margin">
              <wp14:pctHeight>0</wp14:pctHeight>
            </wp14:sizeRelV>
          </wp:anchor>
        </w:drawing>
      </w:r>
    </w:p>
    <w:p w14:paraId="59977019" w14:textId="6D038DE7" w:rsidR="00AC4171" w:rsidRPr="00AC4171" w:rsidRDefault="00AC4171" w:rsidP="00AC4171">
      <w:pPr>
        <w:ind w:left="700"/>
        <w:rPr>
          <w:rFonts w:ascii="Arial" w:hAnsi="Arial" w:cs="Arial"/>
          <w:lang w:val="en-US"/>
        </w:rPr>
      </w:pPr>
    </w:p>
    <w:p w14:paraId="2071C877" w14:textId="7E6145F7" w:rsidR="00AC4171" w:rsidRPr="00AC4171" w:rsidRDefault="00AC4171" w:rsidP="00AC4171">
      <w:pPr>
        <w:ind w:left="700"/>
        <w:rPr>
          <w:rFonts w:ascii="Arial" w:hAnsi="Arial" w:cs="Arial"/>
          <w:lang w:val="en-US"/>
        </w:rPr>
      </w:pPr>
    </w:p>
    <w:p w14:paraId="2F64C1D1" w14:textId="13B9CC5C" w:rsidR="00AC4171" w:rsidRPr="00AC4171" w:rsidRDefault="00AC4171" w:rsidP="00AC4171">
      <w:pPr>
        <w:ind w:left="700"/>
        <w:rPr>
          <w:rFonts w:ascii="Arial" w:hAnsi="Arial" w:cs="Arial"/>
          <w:lang w:val="en-US"/>
        </w:rPr>
      </w:pPr>
    </w:p>
    <w:p w14:paraId="1C39A688" w14:textId="781E9C2B" w:rsidR="00AC4171" w:rsidRPr="00AC4171" w:rsidRDefault="00AC4171" w:rsidP="00AC4171">
      <w:pPr>
        <w:ind w:left="700"/>
        <w:rPr>
          <w:rFonts w:ascii="Arial" w:hAnsi="Arial" w:cs="Arial"/>
          <w:lang w:val="en-US"/>
        </w:rPr>
      </w:pPr>
    </w:p>
    <w:p w14:paraId="76B910E7" w14:textId="1CA262C2" w:rsidR="00AF5FA4" w:rsidRPr="00AF5FA4" w:rsidRDefault="00AF5FA4" w:rsidP="00EF5F07">
      <w:pPr>
        <w:rPr>
          <w:rFonts w:ascii="Arial" w:hAnsi="Arial" w:cs="Arial"/>
          <w:b/>
          <w:lang w:val="en-US"/>
        </w:rPr>
      </w:pPr>
      <w:r w:rsidRPr="00AF5FA4">
        <w:rPr>
          <w:rFonts w:ascii="Arial" w:hAnsi="Arial" w:cs="Arial"/>
          <w:b/>
          <w:lang w:val="en-US"/>
        </w:rPr>
        <w:t>2</w:t>
      </w:r>
      <w:r w:rsidR="00EF5F07" w:rsidRPr="00AF5FA4">
        <w:rPr>
          <w:rFonts w:ascii="Arial" w:hAnsi="Arial" w:cs="Arial"/>
          <w:b/>
          <w:lang w:val="en-US"/>
        </w:rPr>
        <w:t xml:space="preserve">. </w:t>
      </w:r>
      <w:r w:rsidR="00EF5F07" w:rsidRPr="00AF5FA4">
        <w:rPr>
          <w:rFonts w:ascii="Arial" w:hAnsi="Arial" w:cs="Arial"/>
          <w:b/>
          <w:lang w:val="en-US"/>
        </w:rPr>
        <w:t>Continuous Integratio</w:t>
      </w:r>
      <w:r w:rsidRPr="00AF5FA4">
        <w:rPr>
          <w:rFonts w:ascii="Arial" w:hAnsi="Arial" w:cs="Arial"/>
          <w:b/>
          <w:lang w:val="en-US"/>
        </w:rPr>
        <w:t>n</w:t>
      </w:r>
    </w:p>
    <w:p w14:paraId="017D7989" w14:textId="63A6AEDB" w:rsidR="00AF5FA4" w:rsidRPr="00AF5FA4" w:rsidRDefault="00AF5FA4" w:rsidP="00EF5F07">
      <w:pPr>
        <w:rPr>
          <w:rFonts w:ascii="Arial" w:hAnsi="Arial" w:cs="Arial"/>
          <w:lang w:val="en-US"/>
        </w:rPr>
      </w:pPr>
      <w:r>
        <w:rPr>
          <w:rFonts w:ascii="Arial" w:hAnsi="Arial" w:cs="Arial"/>
          <w:lang w:val="en-US"/>
        </w:rPr>
        <w:tab/>
      </w:r>
      <w:r w:rsidRPr="00AF5FA4">
        <w:rPr>
          <w:rFonts w:ascii="Arial" w:hAnsi="Arial" w:cs="Arial"/>
          <w:lang w:val="en-US"/>
        </w:rPr>
        <w:t xml:space="preserve">- see point 1 </w:t>
      </w:r>
      <w:r w:rsidRPr="00AC4171">
        <w:rPr>
          <w:rFonts w:ascii="Arial" w:hAnsi="Arial" w:cs="Arial"/>
          <w:lang w:val="en-US"/>
        </w:rPr>
        <w:t>Automated integration testing</w:t>
      </w:r>
      <w:r>
        <w:rPr>
          <w:rFonts w:ascii="Arial" w:hAnsi="Arial" w:cs="Arial"/>
          <w:lang w:val="en-US"/>
        </w:rPr>
        <w:t xml:space="preserve"> for </w:t>
      </w:r>
      <w:r w:rsidR="00167CD0">
        <w:rPr>
          <w:rFonts w:ascii="Arial" w:hAnsi="Arial" w:cs="Arial"/>
          <w:lang w:val="en-US"/>
        </w:rPr>
        <w:t xml:space="preserve">an </w:t>
      </w:r>
      <w:r>
        <w:rPr>
          <w:rFonts w:ascii="Arial" w:hAnsi="Arial" w:cs="Arial"/>
          <w:lang w:val="en-US"/>
        </w:rPr>
        <w:t>example</w:t>
      </w:r>
    </w:p>
    <w:p w14:paraId="351DE66F" w14:textId="611F4924" w:rsidR="00EF5F07" w:rsidRDefault="00AF5FA4" w:rsidP="00EF5F07">
      <w:pPr>
        <w:rPr>
          <w:rFonts w:ascii="Arial" w:hAnsi="Arial" w:cs="Arial"/>
          <w:b/>
        </w:rPr>
      </w:pPr>
      <w:r w:rsidRPr="00AF5FA4">
        <w:rPr>
          <w:rFonts w:ascii="Arial" w:hAnsi="Arial" w:cs="Arial"/>
          <w:b/>
        </w:rPr>
        <w:t xml:space="preserve">3. </w:t>
      </w:r>
      <w:r w:rsidRPr="00AF5FA4">
        <w:rPr>
          <w:rFonts w:ascii="Arial" w:hAnsi="Arial" w:cs="Arial"/>
          <w:b/>
        </w:rPr>
        <w:t>Issue Tracking</w:t>
      </w:r>
    </w:p>
    <w:p w14:paraId="0845D5E7" w14:textId="52631B81" w:rsidR="00AF5FA4" w:rsidRDefault="00AF5FA4" w:rsidP="00AF5FA4">
      <w:pPr>
        <w:ind w:left="700"/>
        <w:rPr>
          <w:rFonts w:ascii="Arial" w:hAnsi="Arial" w:cs="Arial"/>
          <w:lang w:val="en-US"/>
        </w:rPr>
      </w:pPr>
      <w:r w:rsidRPr="00AF5FA4">
        <w:rPr>
          <w:rFonts w:ascii="Arial" w:hAnsi="Arial" w:cs="Arial"/>
          <w:lang w:val="en-US"/>
        </w:rPr>
        <w:lastRenderedPageBreak/>
        <w:drawing>
          <wp:anchor distT="0" distB="0" distL="114300" distR="114300" simplePos="0" relativeHeight="251663360" behindDoc="1" locked="0" layoutInCell="1" allowOverlap="1" wp14:anchorId="376CF0F5" wp14:editId="56CF8B0A">
            <wp:simplePos x="0" y="0"/>
            <wp:positionH relativeFrom="column">
              <wp:posOffset>38711</wp:posOffset>
            </wp:positionH>
            <wp:positionV relativeFrom="paragraph">
              <wp:posOffset>461714</wp:posOffset>
            </wp:positionV>
            <wp:extent cx="5756400" cy="2293200"/>
            <wp:effectExtent l="0" t="0" r="0" b="5715"/>
            <wp:wrapTight wrapText="bothSides">
              <wp:wrapPolygon edited="0">
                <wp:start x="0" y="0"/>
                <wp:lineTo x="0" y="21534"/>
                <wp:lineTo x="21540" y="21534"/>
                <wp:lineTo x="21540" y="0"/>
                <wp:lineTo x="0" y="0"/>
              </wp:wrapPolygon>
            </wp:wrapTight>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400" cy="2293200"/>
                    </a:xfrm>
                    <a:prstGeom prst="rect">
                      <a:avLst/>
                    </a:prstGeom>
                  </pic:spPr>
                </pic:pic>
              </a:graphicData>
            </a:graphic>
            <wp14:sizeRelH relativeFrom="margin">
              <wp14:pctWidth>0</wp14:pctWidth>
            </wp14:sizeRelH>
            <wp14:sizeRelV relativeFrom="margin">
              <wp14:pctHeight>0</wp14:pctHeight>
            </wp14:sizeRelV>
          </wp:anchor>
        </w:drawing>
      </w:r>
      <w:r w:rsidRPr="00AF5FA4">
        <w:rPr>
          <w:rFonts w:ascii="Arial" w:hAnsi="Arial" w:cs="Arial"/>
          <w:lang w:val="en-US"/>
        </w:rPr>
        <w:t xml:space="preserve">- </w:t>
      </w:r>
      <w:r>
        <w:rPr>
          <w:rFonts w:ascii="Arial" w:hAnsi="Arial" w:cs="Arial"/>
          <w:lang w:val="en-US"/>
        </w:rPr>
        <w:t>d</w:t>
      </w:r>
      <w:r w:rsidRPr="00AF5FA4">
        <w:rPr>
          <w:rFonts w:ascii="Arial" w:hAnsi="Arial" w:cs="Arial"/>
          <w:lang w:val="en-US"/>
        </w:rPr>
        <w:t>ocumentation of issues is necessary for an overview</w:t>
      </w:r>
      <w:r w:rsidR="00167CD0">
        <w:rPr>
          <w:rFonts w:ascii="Arial" w:hAnsi="Arial" w:cs="Arial"/>
          <w:lang w:val="en-US"/>
        </w:rPr>
        <w:t>,</w:t>
      </w:r>
      <w:r w:rsidRPr="00AF5FA4">
        <w:rPr>
          <w:rFonts w:ascii="Arial" w:hAnsi="Arial" w:cs="Arial"/>
          <w:lang w:val="en-US"/>
        </w:rPr>
        <w:t xml:space="preserve"> to have, to prioritize and delegate them.</w:t>
      </w:r>
    </w:p>
    <w:p w14:paraId="50E476EB" w14:textId="5463287B" w:rsidR="00AF5FA4" w:rsidRDefault="00AF5FA4" w:rsidP="00AF5FA4">
      <w:pPr>
        <w:ind w:left="700"/>
        <w:rPr>
          <w:rFonts w:ascii="Arial" w:hAnsi="Arial" w:cs="Arial"/>
          <w:lang w:val="en-US"/>
        </w:rPr>
      </w:pPr>
    </w:p>
    <w:p w14:paraId="5A5E3072" w14:textId="5B72B931" w:rsidR="00AF5FA4" w:rsidRDefault="00E60EC5" w:rsidP="00AF5FA4">
      <w:pPr>
        <w:pStyle w:val="Listenabsatz"/>
        <w:numPr>
          <w:ilvl w:val="0"/>
          <w:numId w:val="3"/>
        </w:numPr>
        <w:rPr>
          <w:rFonts w:ascii="Arial" w:hAnsi="Arial" w:cs="Arial"/>
          <w:lang w:val="en-US"/>
        </w:rPr>
      </w:pPr>
      <w:r>
        <w:rPr>
          <w:rFonts w:ascii="Arial" w:hAnsi="Arial" w:cs="Arial"/>
          <w:lang w:val="en-US"/>
        </w:rPr>
        <w:t xml:space="preserve">You can see in the picture the use of the issue board in my git repository. </w:t>
      </w:r>
    </w:p>
    <w:p w14:paraId="5B378403" w14:textId="042E44E8" w:rsidR="00167CD0" w:rsidRDefault="00167CD0" w:rsidP="00167CD0">
      <w:pPr>
        <w:rPr>
          <w:rFonts w:ascii="Arial" w:hAnsi="Arial" w:cs="Arial"/>
          <w:lang w:val="en-US"/>
        </w:rPr>
      </w:pPr>
    </w:p>
    <w:p w14:paraId="7E162649" w14:textId="32C7AC97" w:rsidR="00167CD0" w:rsidRDefault="00167CD0" w:rsidP="00167CD0">
      <w:pPr>
        <w:rPr>
          <w:rFonts w:ascii="Arial" w:hAnsi="Arial" w:cs="Arial"/>
          <w:lang w:val="en-US"/>
        </w:rPr>
      </w:pPr>
    </w:p>
    <w:p w14:paraId="3134F040" w14:textId="502DC6A9" w:rsidR="00167CD0" w:rsidRDefault="00167CD0" w:rsidP="00167CD0">
      <w:pPr>
        <w:rPr>
          <w:rFonts w:ascii="Arial" w:hAnsi="Arial" w:cs="Arial"/>
          <w:b/>
          <w:lang w:val="en-US"/>
        </w:rPr>
      </w:pPr>
      <w:r w:rsidRPr="00167CD0">
        <w:rPr>
          <w:rFonts w:ascii="Arial" w:hAnsi="Arial" w:cs="Arial"/>
          <w:b/>
          <w:lang w:val="en-US"/>
        </w:rPr>
        <w:t>4. Code Coverage analysis</w:t>
      </w:r>
    </w:p>
    <w:p w14:paraId="1BB2D838" w14:textId="77777777" w:rsidR="00167CD0" w:rsidRDefault="00167CD0" w:rsidP="00167CD0">
      <w:pPr>
        <w:ind w:left="700"/>
        <w:rPr>
          <w:rFonts w:ascii="Arial" w:hAnsi="Arial" w:cs="Arial"/>
          <w:lang w:val="en-US"/>
        </w:rPr>
      </w:pPr>
      <w:r>
        <w:rPr>
          <w:rFonts w:ascii="Arial" w:hAnsi="Arial" w:cs="Arial"/>
          <w:lang w:val="en-US"/>
        </w:rPr>
        <w:t xml:space="preserve">- </w:t>
      </w:r>
      <w:r w:rsidRPr="00167CD0">
        <w:rPr>
          <w:rFonts w:ascii="Arial" w:hAnsi="Arial" w:cs="Arial"/>
          <w:lang w:val="en-US"/>
        </w:rPr>
        <w:t xml:space="preserve">The code coverage analysis provides information on the proportion of software parts secured by unit tests. </w:t>
      </w:r>
    </w:p>
    <w:p w14:paraId="072B1D8F" w14:textId="0830EE47" w:rsidR="00167CD0" w:rsidRPr="00167CD0" w:rsidRDefault="00167CD0" w:rsidP="00167CD0">
      <w:pPr>
        <w:ind w:left="700"/>
        <w:rPr>
          <w:rFonts w:ascii="Arial" w:hAnsi="Arial" w:cs="Arial"/>
          <w:lang w:val="en-US"/>
        </w:rPr>
      </w:pPr>
      <w:r>
        <w:rPr>
          <w:rFonts w:ascii="Arial" w:hAnsi="Arial" w:cs="Arial"/>
          <w:lang w:val="en-US"/>
        </w:rPr>
        <w:t xml:space="preserve">- </w:t>
      </w:r>
      <w:r w:rsidRPr="00167CD0">
        <w:rPr>
          <w:rFonts w:ascii="Arial" w:hAnsi="Arial" w:cs="Arial"/>
          <w:lang w:val="en-US"/>
        </w:rPr>
        <w:t>Here, 100% code coverage cannot always be achieved with reasonable effort, but values ​​over 90% are absolutely necessary.</w:t>
      </w:r>
    </w:p>
    <w:sectPr w:rsidR="00167CD0" w:rsidRPr="00167CD0" w:rsidSect="005F12C8">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F3D96"/>
    <w:multiLevelType w:val="hybridMultilevel"/>
    <w:tmpl w:val="78FA8522"/>
    <w:lvl w:ilvl="0" w:tplc="7E4808C6">
      <w:start w:val="3"/>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2C024F"/>
    <w:multiLevelType w:val="hybridMultilevel"/>
    <w:tmpl w:val="A0A463D2"/>
    <w:lvl w:ilvl="0" w:tplc="AC40C8DE">
      <w:start w:val="5"/>
      <w:numFmt w:val="bullet"/>
      <w:lvlText w:val="-"/>
      <w:lvlJc w:val="left"/>
      <w:pPr>
        <w:ind w:left="1068"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BCB043D"/>
    <w:multiLevelType w:val="hybridMultilevel"/>
    <w:tmpl w:val="AF32C358"/>
    <w:lvl w:ilvl="0" w:tplc="AC40C8DE">
      <w:start w:val="5"/>
      <w:numFmt w:val="bullet"/>
      <w:lvlText w:val="-"/>
      <w:lvlJc w:val="left"/>
      <w:pPr>
        <w:ind w:left="1768" w:hanging="360"/>
      </w:pPr>
      <w:rPr>
        <w:rFonts w:ascii="Calibri" w:eastAsiaTheme="minorHAnsi" w:hAnsi="Calibri" w:cstheme="minorBidi" w:hint="default"/>
      </w:rPr>
    </w:lvl>
    <w:lvl w:ilvl="1" w:tplc="04070003" w:tentative="1">
      <w:start w:val="1"/>
      <w:numFmt w:val="bullet"/>
      <w:lvlText w:val="o"/>
      <w:lvlJc w:val="left"/>
      <w:pPr>
        <w:ind w:left="2140" w:hanging="360"/>
      </w:pPr>
      <w:rPr>
        <w:rFonts w:ascii="Courier New" w:hAnsi="Courier New" w:cs="Courier New" w:hint="default"/>
      </w:rPr>
    </w:lvl>
    <w:lvl w:ilvl="2" w:tplc="04070005" w:tentative="1">
      <w:start w:val="1"/>
      <w:numFmt w:val="bullet"/>
      <w:lvlText w:val=""/>
      <w:lvlJc w:val="left"/>
      <w:pPr>
        <w:ind w:left="2860" w:hanging="360"/>
      </w:pPr>
      <w:rPr>
        <w:rFonts w:ascii="Wingdings" w:hAnsi="Wingdings" w:hint="default"/>
      </w:rPr>
    </w:lvl>
    <w:lvl w:ilvl="3" w:tplc="04070001" w:tentative="1">
      <w:start w:val="1"/>
      <w:numFmt w:val="bullet"/>
      <w:lvlText w:val=""/>
      <w:lvlJc w:val="left"/>
      <w:pPr>
        <w:ind w:left="3580" w:hanging="360"/>
      </w:pPr>
      <w:rPr>
        <w:rFonts w:ascii="Symbol" w:hAnsi="Symbol" w:hint="default"/>
      </w:rPr>
    </w:lvl>
    <w:lvl w:ilvl="4" w:tplc="04070003" w:tentative="1">
      <w:start w:val="1"/>
      <w:numFmt w:val="bullet"/>
      <w:lvlText w:val="o"/>
      <w:lvlJc w:val="left"/>
      <w:pPr>
        <w:ind w:left="4300" w:hanging="360"/>
      </w:pPr>
      <w:rPr>
        <w:rFonts w:ascii="Courier New" w:hAnsi="Courier New" w:cs="Courier New" w:hint="default"/>
      </w:rPr>
    </w:lvl>
    <w:lvl w:ilvl="5" w:tplc="04070005" w:tentative="1">
      <w:start w:val="1"/>
      <w:numFmt w:val="bullet"/>
      <w:lvlText w:val=""/>
      <w:lvlJc w:val="left"/>
      <w:pPr>
        <w:ind w:left="5020" w:hanging="360"/>
      </w:pPr>
      <w:rPr>
        <w:rFonts w:ascii="Wingdings" w:hAnsi="Wingdings" w:hint="default"/>
      </w:rPr>
    </w:lvl>
    <w:lvl w:ilvl="6" w:tplc="04070001" w:tentative="1">
      <w:start w:val="1"/>
      <w:numFmt w:val="bullet"/>
      <w:lvlText w:val=""/>
      <w:lvlJc w:val="left"/>
      <w:pPr>
        <w:ind w:left="5740" w:hanging="360"/>
      </w:pPr>
      <w:rPr>
        <w:rFonts w:ascii="Symbol" w:hAnsi="Symbol" w:hint="default"/>
      </w:rPr>
    </w:lvl>
    <w:lvl w:ilvl="7" w:tplc="04070003" w:tentative="1">
      <w:start w:val="1"/>
      <w:numFmt w:val="bullet"/>
      <w:lvlText w:val="o"/>
      <w:lvlJc w:val="left"/>
      <w:pPr>
        <w:ind w:left="6460" w:hanging="360"/>
      </w:pPr>
      <w:rPr>
        <w:rFonts w:ascii="Courier New" w:hAnsi="Courier New" w:cs="Courier New" w:hint="default"/>
      </w:rPr>
    </w:lvl>
    <w:lvl w:ilvl="8" w:tplc="04070005" w:tentative="1">
      <w:start w:val="1"/>
      <w:numFmt w:val="bullet"/>
      <w:lvlText w:val=""/>
      <w:lvlJc w:val="left"/>
      <w:pPr>
        <w:ind w:left="7180" w:hanging="360"/>
      </w:pPr>
      <w:rPr>
        <w:rFonts w:ascii="Wingdings" w:hAnsi="Wingdings" w:hint="default"/>
      </w:rPr>
    </w:lvl>
  </w:abstractNum>
  <w:abstractNum w:abstractNumId="3" w15:restartNumberingAfterBreak="0">
    <w:nsid w:val="211E390F"/>
    <w:multiLevelType w:val="hybridMultilevel"/>
    <w:tmpl w:val="1BC2562A"/>
    <w:lvl w:ilvl="0" w:tplc="AC40C8DE">
      <w:start w:val="5"/>
      <w:numFmt w:val="bullet"/>
      <w:lvlText w:val="-"/>
      <w:lvlJc w:val="left"/>
      <w:pPr>
        <w:ind w:left="1068" w:hanging="360"/>
      </w:pPr>
      <w:rPr>
        <w:rFonts w:ascii="Calibri" w:eastAsiaTheme="minorHAnsi"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 w15:restartNumberingAfterBreak="0">
    <w:nsid w:val="29027244"/>
    <w:multiLevelType w:val="hybridMultilevel"/>
    <w:tmpl w:val="DE9C8A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6FC19C0"/>
    <w:multiLevelType w:val="hybridMultilevel"/>
    <w:tmpl w:val="3D02E976"/>
    <w:lvl w:ilvl="0" w:tplc="7E4808C6">
      <w:start w:val="3"/>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68315D5"/>
    <w:multiLevelType w:val="hybridMultilevel"/>
    <w:tmpl w:val="897AA486"/>
    <w:lvl w:ilvl="0" w:tplc="AC40C8DE">
      <w:start w:val="5"/>
      <w:numFmt w:val="bullet"/>
      <w:lvlText w:val="-"/>
      <w:lvlJc w:val="left"/>
      <w:pPr>
        <w:ind w:left="1768" w:hanging="360"/>
      </w:pPr>
      <w:rPr>
        <w:rFonts w:ascii="Calibri" w:eastAsiaTheme="minorHAnsi" w:hAnsi="Calibri" w:cstheme="minorBidi" w:hint="default"/>
      </w:rPr>
    </w:lvl>
    <w:lvl w:ilvl="1" w:tplc="04070003" w:tentative="1">
      <w:start w:val="1"/>
      <w:numFmt w:val="bullet"/>
      <w:lvlText w:val="o"/>
      <w:lvlJc w:val="left"/>
      <w:pPr>
        <w:ind w:left="2140" w:hanging="360"/>
      </w:pPr>
      <w:rPr>
        <w:rFonts w:ascii="Courier New" w:hAnsi="Courier New" w:cs="Courier New" w:hint="default"/>
      </w:rPr>
    </w:lvl>
    <w:lvl w:ilvl="2" w:tplc="04070005" w:tentative="1">
      <w:start w:val="1"/>
      <w:numFmt w:val="bullet"/>
      <w:lvlText w:val=""/>
      <w:lvlJc w:val="left"/>
      <w:pPr>
        <w:ind w:left="2860" w:hanging="360"/>
      </w:pPr>
      <w:rPr>
        <w:rFonts w:ascii="Wingdings" w:hAnsi="Wingdings" w:hint="default"/>
      </w:rPr>
    </w:lvl>
    <w:lvl w:ilvl="3" w:tplc="04070001" w:tentative="1">
      <w:start w:val="1"/>
      <w:numFmt w:val="bullet"/>
      <w:lvlText w:val=""/>
      <w:lvlJc w:val="left"/>
      <w:pPr>
        <w:ind w:left="3580" w:hanging="360"/>
      </w:pPr>
      <w:rPr>
        <w:rFonts w:ascii="Symbol" w:hAnsi="Symbol" w:hint="default"/>
      </w:rPr>
    </w:lvl>
    <w:lvl w:ilvl="4" w:tplc="04070003" w:tentative="1">
      <w:start w:val="1"/>
      <w:numFmt w:val="bullet"/>
      <w:lvlText w:val="o"/>
      <w:lvlJc w:val="left"/>
      <w:pPr>
        <w:ind w:left="4300" w:hanging="360"/>
      </w:pPr>
      <w:rPr>
        <w:rFonts w:ascii="Courier New" w:hAnsi="Courier New" w:cs="Courier New" w:hint="default"/>
      </w:rPr>
    </w:lvl>
    <w:lvl w:ilvl="5" w:tplc="04070005" w:tentative="1">
      <w:start w:val="1"/>
      <w:numFmt w:val="bullet"/>
      <w:lvlText w:val=""/>
      <w:lvlJc w:val="left"/>
      <w:pPr>
        <w:ind w:left="5020" w:hanging="360"/>
      </w:pPr>
      <w:rPr>
        <w:rFonts w:ascii="Wingdings" w:hAnsi="Wingdings" w:hint="default"/>
      </w:rPr>
    </w:lvl>
    <w:lvl w:ilvl="6" w:tplc="04070001" w:tentative="1">
      <w:start w:val="1"/>
      <w:numFmt w:val="bullet"/>
      <w:lvlText w:val=""/>
      <w:lvlJc w:val="left"/>
      <w:pPr>
        <w:ind w:left="5740" w:hanging="360"/>
      </w:pPr>
      <w:rPr>
        <w:rFonts w:ascii="Symbol" w:hAnsi="Symbol" w:hint="default"/>
      </w:rPr>
    </w:lvl>
    <w:lvl w:ilvl="7" w:tplc="04070003" w:tentative="1">
      <w:start w:val="1"/>
      <w:numFmt w:val="bullet"/>
      <w:lvlText w:val="o"/>
      <w:lvlJc w:val="left"/>
      <w:pPr>
        <w:ind w:left="6460" w:hanging="360"/>
      </w:pPr>
      <w:rPr>
        <w:rFonts w:ascii="Courier New" w:hAnsi="Courier New" w:cs="Courier New" w:hint="default"/>
      </w:rPr>
    </w:lvl>
    <w:lvl w:ilvl="8" w:tplc="04070005" w:tentative="1">
      <w:start w:val="1"/>
      <w:numFmt w:val="bullet"/>
      <w:lvlText w:val=""/>
      <w:lvlJc w:val="left"/>
      <w:pPr>
        <w:ind w:left="7180" w:hanging="360"/>
      </w:pPr>
      <w:rPr>
        <w:rFonts w:ascii="Wingdings" w:hAnsi="Wingdings" w:hint="default"/>
      </w:rPr>
    </w:lvl>
  </w:abstractNum>
  <w:abstractNum w:abstractNumId="7" w15:restartNumberingAfterBreak="0">
    <w:nsid w:val="64CF17E9"/>
    <w:multiLevelType w:val="hybridMultilevel"/>
    <w:tmpl w:val="F336F7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B8A4C5B"/>
    <w:multiLevelType w:val="hybridMultilevel"/>
    <w:tmpl w:val="261A2994"/>
    <w:lvl w:ilvl="0" w:tplc="7E4808C6">
      <w:start w:val="3"/>
      <w:numFmt w:val="bullet"/>
      <w:lvlText w:val="-"/>
      <w:lvlJc w:val="left"/>
      <w:pPr>
        <w:ind w:left="1428" w:hanging="360"/>
      </w:pPr>
      <w:rPr>
        <w:rFonts w:ascii="Arial" w:eastAsiaTheme="minorHAnsi" w:hAnsi="Arial" w:cs="Aria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15:restartNumberingAfterBreak="0">
    <w:nsid w:val="71301E4C"/>
    <w:multiLevelType w:val="hybridMultilevel"/>
    <w:tmpl w:val="DC02C7CE"/>
    <w:lvl w:ilvl="0" w:tplc="AC40C8DE">
      <w:start w:val="5"/>
      <w:numFmt w:val="bullet"/>
      <w:lvlText w:val="-"/>
      <w:lvlJc w:val="left"/>
      <w:pPr>
        <w:ind w:left="1776" w:hanging="360"/>
      </w:pPr>
      <w:rPr>
        <w:rFonts w:ascii="Calibri" w:eastAsiaTheme="minorHAnsi" w:hAnsi="Calibri" w:cstheme="minorBidi"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0" w15:restartNumberingAfterBreak="0">
    <w:nsid w:val="73BD58EC"/>
    <w:multiLevelType w:val="hybridMultilevel"/>
    <w:tmpl w:val="481233A0"/>
    <w:lvl w:ilvl="0" w:tplc="AC40C8DE">
      <w:start w:val="5"/>
      <w:numFmt w:val="bullet"/>
      <w:lvlText w:val="-"/>
      <w:lvlJc w:val="left"/>
      <w:pPr>
        <w:ind w:left="1768" w:hanging="360"/>
      </w:pPr>
      <w:rPr>
        <w:rFonts w:ascii="Calibri" w:eastAsiaTheme="minorHAnsi" w:hAnsi="Calibri" w:cstheme="minorBidi" w:hint="default"/>
      </w:rPr>
    </w:lvl>
    <w:lvl w:ilvl="1" w:tplc="04070003" w:tentative="1">
      <w:start w:val="1"/>
      <w:numFmt w:val="bullet"/>
      <w:lvlText w:val="o"/>
      <w:lvlJc w:val="left"/>
      <w:pPr>
        <w:ind w:left="2140" w:hanging="360"/>
      </w:pPr>
      <w:rPr>
        <w:rFonts w:ascii="Courier New" w:hAnsi="Courier New" w:cs="Courier New" w:hint="default"/>
      </w:rPr>
    </w:lvl>
    <w:lvl w:ilvl="2" w:tplc="04070005" w:tentative="1">
      <w:start w:val="1"/>
      <w:numFmt w:val="bullet"/>
      <w:lvlText w:val=""/>
      <w:lvlJc w:val="left"/>
      <w:pPr>
        <w:ind w:left="2860" w:hanging="360"/>
      </w:pPr>
      <w:rPr>
        <w:rFonts w:ascii="Wingdings" w:hAnsi="Wingdings" w:hint="default"/>
      </w:rPr>
    </w:lvl>
    <w:lvl w:ilvl="3" w:tplc="04070001" w:tentative="1">
      <w:start w:val="1"/>
      <w:numFmt w:val="bullet"/>
      <w:lvlText w:val=""/>
      <w:lvlJc w:val="left"/>
      <w:pPr>
        <w:ind w:left="3580" w:hanging="360"/>
      </w:pPr>
      <w:rPr>
        <w:rFonts w:ascii="Symbol" w:hAnsi="Symbol" w:hint="default"/>
      </w:rPr>
    </w:lvl>
    <w:lvl w:ilvl="4" w:tplc="04070003" w:tentative="1">
      <w:start w:val="1"/>
      <w:numFmt w:val="bullet"/>
      <w:lvlText w:val="o"/>
      <w:lvlJc w:val="left"/>
      <w:pPr>
        <w:ind w:left="4300" w:hanging="360"/>
      </w:pPr>
      <w:rPr>
        <w:rFonts w:ascii="Courier New" w:hAnsi="Courier New" w:cs="Courier New" w:hint="default"/>
      </w:rPr>
    </w:lvl>
    <w:lvl w:ilvl="5" w:tplc="04070005" w:tentative="1">
      <w:start w:val="1"/>
      <w:numFmt w:val="bullet"/>
      <w:lvlText w:val=""/>
      <w:lvlJc w:val="left"/>
      <w:pPr>
        <w:ind w:left="5020" w:hanging="360"/>
      </w:pPr>
      <w:rPr>
        <w:rFonts w:ascii="Wingdings" w:hAnsi="Wingdings" w:hint="default"/>
      </w:rPr>
    </w:lvl>
    <w:lvl w:ilvl="6" w:tplc="04070001" w:tentative="1">
      <w:start w:val="1"/>
      <w:numFmt w:val="bullet"/>
      <w:lvlText w:val=""/>
      <w:lvlJc w:val="left"/>
      <w:pPr>
        <w:ind w:left="5740" w:hanging="360"/>
      </w:pPr>
      <w:rPr>
        <w:rFonts w:ascii="Symbol" w:hAnsi="Symbol" w:hint="default"/>
      </w:rPr>
    </w:lvl>
    <w:lvl w:ilvl="7" w:tplc="04070003" w:tentative="1">
      <w:start w:val="1"/>
      <w:numFmt w:val="bullet"/>
      <w:lvlText w:val="o"/>
      <w:lvlJc w:val="left"/>
      <w:pPr>
        <w:ind w:left="6460" w:hanging="360"/>
      </w:pPr>
      <w:rPr>
        <w:rFonts w:ascii="Courier New" w:hAnsi="Courier New" w:cs="Courier New" w:hint="default"/>
      </w:rPr>
    </w:lvl>
    <w:lvl w:ilvl="8" w:tplc="04070005" w:tentative="1">
      <w:start w:val="1"/>
      <w:numFmt w:val="bullet"/>
      <w:lvlText w:val=""/>
      <w:lvlJc w:val="left"/>
      <w:pPr>
        <w:ind w:left="7180" w:hanging="360"/>
      </w:pPr>
      <w:rPr>
        <w:rFonts w:ascii="Wingdings" w:hAnsi="Wingdings" w:hint="default"/>
      </w:rPr>
    </w:lvl>
  </w:abstractNum>
  <w:abstractNum w:abstractNumId="11" w15:restartNumberingAfterBreak="0">
    <w:nsid w:val="7F134046"/>
    <w:multiLevelType w:val="hybridMultilevel"/>
    <w:tmpl w:val="FA3C5380"/>
    <w:lvl w:ilvl="0" w:tplc="AC40C8DE">
      <w:start w:val="5"/>
      <w:numFmt w:val="bullet"/>
      <w:lvlText w:val="-"/>
      <w:lvlJc w:val="left"/>
      <w:pPr>
        <w:ind w:left="1068"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3"/>
  </w:num>
  <w:num w:numId="4">
    <w:abstractNumId w:val="0"/>
  </w:num>
  <w:num w:numId="5">
    <w:abstractNumId w:val="9"/>
  </w:num>
  <w:num w:numId="6">
    <w:abstractNumId w:val="8"/>
  </w:num>
  <w:num w:numId="7">
    <w:abstractNumId w:val="5"/>
  </w:num>
  <w:num w:numId="8">
    <w:abstractNumId w:val="10"/>
  </w:num>
  <w:num w:numId="9">
    <w:abstractNumId w:val="6"/>
  </w:num>
  <w:num w:numId="10">
    <w:abstractNumId w:val="2"/>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F07"/>
    <w:rsid w:val="00167CD0"/>
    <w:rsid w:val="004F50A3"/>
    <w:rsid w:val="005F12C8"/>
    <w:rsid w:val="00793F12"/>
    <w:rsid w:val="009E6CBE"/>
    <w:rsid w:val="00AC4171"/>
    <w:rsid w:val="00AF5FA4"/>
    <w:rsid w:val="00E155E8"/>
    <w:rsid w:val="00E60EC5"/>
    <w:rsid w:val="00EF5F0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D63F1"/>
  <w15:chartTrackingRefBased/>
  <w15:docId w15:val="{43CE9B0A-4C98-AF48-90F4-EAAAD0D4C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F5F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645463">
      <w:bodyDiv w:val="1"/>
      <w:marLeft w:val="0"/>
      <w:marRight w:val="0"/>
      <w:marTop w:val="0"/>
      <w:marBottom w:val="0"/>
      <w:divBdr>
        <w:top w:val="none" w:sz="0" w:space="0" w:color="auto"/>
        <w:left w:val="none" w:sz="0" w:space="0" w:color="auto"/>
        <w:bottom w:val="none" w:sz="0" w:space="0" w:color="auto"/>
        <w:right w:val="none" w:sz="0" w:space="0" w:color="auto"/>
      </w:divBdr>
    </w:div>
    <w:div w:id="150021457">
      <w:bodyDiv w:val="1"/>
      <w:marLeft w:val="0"/>
      <w:marRight w:val="0"/>
      <w:marTop w:val="0"/>
      <w:marBottom w:val="0"/>
      <w:divBdr>
        <w:top w:val="none" w:sz="0" w:space="0" w:color="auto"/>
        <w:left w:val="none" w:sz="0" w:space="0" w:color="auto"/>
        <w:bottom w:val="none" w:sz="0" w:space="0" w:color="auto"/>
        <w:right w:val="none" w:sz="0" w:space="0" w:color="auto"/>
      </w:divBdr>
    </w:div>
    <w:div w:id="170460396">
      <w:bodyDiv w:val="1"/>
      <w:marLeft w:val="0"/>
      <w:marRight w:val="0"/>
      <w:marTop w:val="0"/>
      <w:marBottom w:val="0"/>
      <w:divBdr>
        <w:top w:val="none" w:sz="0" w:space="0" w:color="auto"/>
        <w:left w:val="none" w:sz="0" w:space="0" w:color="auto"/>
        <w:bottom w:val="none" w:sz="0" w:space="0" w:color="auto"/>
        <w:right w:val="none" w:sz="0" w:space="0" w:color="auto"/>
      </w:divBdr>
    </w:div>
    <w:div w:id="200216638">
      <w:bodyDiv w:val="1"/>
      <w:marLeft w:val="0"/>
      <w:marRight w:val="0"/>
      <w:marTop w:val="0"/>
      <w:marBottom w:val="0"/>
      <w:divBdr>
        <w:top w:val="none" w:sz="0" w:space="0" w:color="auto"/>
        <w:left w:val="none" w:sz="0" w:space="0" w:color="auto"/>
        <w:bottom w:val="none" w:sz="0" w:space="0" w:color="auto"/>
        <w:right w:val="none" w:sz="0" w:space="0" w:color="auto"/>
      </w:divBdr>
    </w:div>
    <w:div w:id="397673449">
      <w:bodyDiv w:val="1"/>
      <w:marLeft w:val="0"/>
      <w:marRight w:val="0"/>
      <w:marTop w:val="0"/>
      <w:marBottom w:val="0"/>
      <w:divBdr>
        <w:top w:val="none" w:sz="0" w:space="0" w:color="auto"/>
        <w:left w:val="none" w:sz="0" w:space="0" w:color="auto"/>
        <w:bottom w:val="none" w:sz="0" w:space="0" w:color="auto"/>
        <w:right w:val="none" w:sz="0" w:space="0" w:color="auto"/>
      </w:divBdr>
      <w:divsChild>
        <w:div w:id="1281913252">
          <w:marLeft w:val="0"/>
          <w:marRight w:val="0"/>
          <w:marTop w:val="0"/>
          <w:marBottom w:val="0"/>
          <w:divBdr>
            <w:top w:val="none" w:sz="0" w:space="0" w:color="auto"/>
            <w:left w:val="none" w:sz="0" w:space="0" w:color="auto"/>
            <w:bottom w:val="none" w:sz="0" w:space="0" w:color="auto"/>
            <w:right w:val="none" w:sz="0" w:space="0" w:color="auto"/>
          </w:divBdr>
          <w:divsChild>
            <w:div w:id="736823242">
              <w:marLeft w:val="0"/>
              <w:marRight w:val="0"/>
              <w:marTop w:val="0"/>
              <w:marBottom w:val="0"/>
              <w:divBdr>
                <w:top w:val="none" w:sz="0" w:space="0" w:color="auto"/>
                <w:left w:val="none" w:sz="0" w:space="0" w:color="auto"/>
                <w:bottom w:val="none" w:sz="0" w:space="0" w:color="auto"/>
                <w:right w:val="none" w:sz="0" w:space="0" w:color="auto"/>
              </w:divBdr>
            </w:div>
          </w:divsChild>
        </w:div>
        <w:div w:id="526527478">
          <w:marLeft w:val="0"/>
          <w:marRight w:val="0"/>
          <w:marTop w:val="0"/>
          <w:marBottom w:val="0"/>
          <w:divBdr>
            <w:top w:val="none" w:sz="0" w:space="0" w:color="auto"/>
            <w:left w:val="none" w:sz="0" w:space="0" w:color="auto"/>
            <w:bottom w:val="none" w:sz="0" w:space="0" w:color="auto"/>
            <w:right w:val="none" w:sz="0" w:space="0" w:color="auto"/>
          </w:divBdr>
          <w:divsChild>
            <w:div w:id="1823932500">
              <w:marLeft w:val="0"/>
              <w:marRight w:val="0"/>
              <w:marTop w:val="0"/>
              <w:marBottom w:val="0"/>
              <w:divBdr>
                <w:top w:val="none" w:sz="0" w:space="0" w:color="auto"/>
                <w:left w:val="none" w:sz="0" w:space="0" w:color="auto"/>
                <w:bottom w:val="none" w:sz="0" w:space="0" w:color="auto"/>
                <w:right w:val="none" w:sz="0" w:space="0" w:color="auto"/>
              </w:divBdr>
              <w:divsChild>
                <w:div w:id="925849115">
                  <w:marLeft w:val="0"/>
                  <w:marRight w:val="0"/>
                  <w:marTop w:val="0"/>
                  <w:marBottom w:val="0"/>
                  <w:divBdr>
                    <w:top w:val="none" w:sz="0" w:space="0" w:color="auto"/>
                    <w:left w:val="none" w:sz="0" w:space="0" w:color="auto"/>
                    <w:bottom w:val="none" w:sz="0" w:space="0" w:color="auto"/>
                    <w:right w:val="none" w:sz="0" w:space="0" w:color="auto"/>
                  </w:divBdr>
                  <w:divsChild>
                    <w:div w:id="11050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30044">
      <w:bodyDiv w:val="1"/>
      <w:marLeft w:val="0"/>
      <w:marRight w:val="0"/>
      <w:marTop w:val="0"/>
      <w:marBottom w:val="0"/>
      <w:divBdr>
        <w:top w:val="none" w:sz="0" w:space="0" w:color="auto"/>
        <w:left w:val="none" w:sz="0" w:space="0" w:color="auto"/>
        <w:bottom w:val="none" w:sz="0" w:space="0" w:color="auto"/>
        <w:right w:val="none" w:sz="0" w:space="0" w:color="auto"/>
      </w:divBdr>
    </w:div>
    <w:div w:id="727267238">
      <w:bodyDiv w:val="1"/>
      <w:marLeft w:val="0"/>
      <w:marRight w:val="0"/>
      <w:marTop w:val="0"/>
      <w:marBottom w:val="0"/>
      <w:divBdr>
        <w:top w:val="none" w:sz="0" w:space="0" w:color="auto"/>
        <w:left w:val="none" w:sz="0" w:space="0" w:color="auto"/>
        <w:bottom w:val="none" w:sz="0" w:space="0" w:color="auto"/>
        <w:right w:val="none" w:sz="0" w:space="0" w:color="auto"/>
      </w:divBdr>
    </w:div>
    <w:div w:id="752702453">
      <w:bodyDiv w:val="1"/>
      <w:marLeft w:val="0"/>
      <w:marRight w:val="0"/>
      <w:marTop w:val="0"/>
      <w:marBottom w:val="0"/>
      <w:divBdr>
        <w:top w:val="none" w:sz="0" w:space="0" w:color="auto"/>
        <w:left w:val="none" w:sz="0" w:space="0" w:color="auto"/>
        <w:bottom w:val="none" w:sz="0" w:space="0" w:color="auto"/>
        <w:right w:val="none" w:sz="0" w:space="0" w:color="auto"/>
      </w:divBdr>
    </w:div>
    <w:div w:id="785612637">
      <w:bodyDiv w:val="1"/>
      <w:marLeft w:val="0"/>
      <w:marRight w:val="0"/>
      <w:marTop w:val="0"/>
      <w:marBottom w:val="0"/>
      <w:divBdr>
        <w:top w:val="none" w:sz="0" w:space="0" w:color="auto"/>
        <w:left w:val="none" w:sz="0" w:space="0" w:color="auto"/>
        <w:bottom w:val="none" w:sz="0" w:space="0" w:color="auto"/>
        <w:right w:val="none" w:sz="0" w:space="0" w:color="auto"/>
      </w:divBdr>
    </w:div>
    <w:div w:id="870143328">
      <w:bodyDiv w:val="1"/>
      <w:marLeft w:val="0"/>
      <w:marRight w:val="0"/>
      <w:marTop w:val="0"/>
      <w:marBottom w:val="0"/>
      <w:divBdr>
        <w:top w:val="none" w:sz="0" w:space="0" w:color="auto"/>
        <w:left w:val="none" w:sz="0" w:space="0" w:color="auto"/>
        <w:bottom w:val="none" w:sz="0" w:space="0" w:color="auto"/>
        <w:right w:val="none" w:sz="0" w:space="0" w:color="auto"/>
      </w:divBdr>
    </w:div>
    <w:div w:id="997344907">
      <w:bodyDiv w:val="1"/>
      <w:marLeft w:val="0"/>
      <w:marRight w:val="0"/>
      <w:marTop w:val="0"/>
      <w:marBottom w:val="0"/>
      <w:divBdr>
        <w:top w:val="none" w:sz="0" w:space="0" w:color="auto"/>
        <w:left w:val="none" w:sz="0" w:space="0" w:color="auto"/>
        <w:bottom w:val="none" w:sz="0" w:space="0" w:color="auto"/>
        <w:right w:val="none" w:sz="0" w:space="0" w:color="auto"/>
      </w:divBdr>
    </w:div>
    <w:div w:id="1047265910">
      <w:bodyDiv w:val="1"/>
      <w:marLeft w:val="0"/>
      <w:marRight w:val="0"/>
      <w:marTop w:val="0"/>
      <w:marBottom w:val="0"/>
      <w:divBdr>
        <w:top w:val="none" w:sz="0" w:space="0" w:color="auto"/>
        <w:left w:val="none" w:sz="0" w:space="0" w:color="auto"/>
        <w:bottom w:val="none" w:sz="0" w:space="0" w:color="auto"/>
        <w:right w:val="none" w:sz="0" w:space="0" w:color="auto"/>
      </w:divBdr>
    </w:div>
    <w:div w:id="1087268780">
      <w:bodyDiv w:val="1"/>
      <w:marLeft w:val="0"/>
      <w:marRight w:val="0"/>
      <w:marTop w:val="0"/>
      <w:marBottom w:val="0"/>
      <w:divBdr>
        <w:top w:val="none" w:sz="0" w:space="0" w:color="auto"/>
        <w:left w:val="none" w:sz="0" w:space="0" w:color="auto"/>
        <w:bottom w:val="none" w:sz="0" w:space="0" w:color="auto"/>
        <w:right w:val="none" w:sz="0" w:space="0" w:color="auto"/>
      </w:divBdr>
    </w:div>
    <w:div w:id="1305046192">
      <w:bodyDiv w:val="1"/>
      <w:marLeft w:val="0"/>
      <w:marRight w:val="0"/>
      <w:marTop w:val="0"/>
      <w:marBottom w:val="0"/>
      <w:divBdr>
        <w:top w:val="none" w:sz="0" w:space="0" w:color="auto"/>
        <w:left w:val="none" w:sz="0" w:space="0" w:color="auto"/>
        <w:bottom w:val="none" w:sz="0" w:space="0" w:color="auto"/>
        <w:right w:val="none" w:sz="0" w:space="0" w:color="auto"/>
      </w:divBdr>
    </w:div>
    <w:div w:id="1336230043">
      <w:bodyDiv w:val="1"/>
      <w:marLeft w:val="0"/>
      <w:marRight w:val="0"/>
      <w:marTop w:val="0"/>
      <w:marBottom w:val="0"/>
      <w:divBdr>
        <w:top w:val="none" w:sz="0" w:space="0" w:color="auto"/>
        <w:left w:val="none" w:sz="0" w:space="0" w:color="auto"/>
        <w:bottom w:val="none" w:sz="0" w:space="0" w:color="auto"/>
        <w:right w:val="none" w:sz="0" w:space="0" w:color="auto"/>
      </w:divBdr>
    </w:div>
    <w:div w:id="1361318092">
      <w:bodyDiv w:val="1"/>
      <w:marLeft w:val="0"/>
      <w:marRight w:val="0"/>
      <w:marTop w:val="0"/>
      <w:marBottom w:val="0"/>
      <w:divBdr>
        <w:top w:val="none" w:sz="0" w:space="0" w:color="auto"/>
        <w:left w:val="none" w:sz="0" w:space="0" w:color="auto"/>
        <w:bottom w:val="none" w:sz="0" w:space="0" w:color="auto"/>
        <w:right w:val="none" w:sz="0" w:space="0" w:color="auto"/>
      </w:divBdr>
    </w:div>
    <w:div w:id="1468474359">
      <w:bodyDiv w:val="1"/>
      <w:marLeft w:val="0"/>
      <w:marRight w:val="0"/>
      <w:marTop w:val="0"/>
      <w:marBottom w:val="0"/>
      <w:divBdr>
        <w:top w:val="none" w:sz="0" w:space="0" w:color="auto"/>
        <w:left w:val="none" w:sz="0" w:space="0" w:color="auto"/>
        <w:bottom w:val="none" w:sz="0" w:space="0" w:color="auto"/>
        <w:right w:val="none" w:sz="0" w:space="0" w:color="auto"/>
      </w:divBdr>
    </w:div>
    <w:div w:id="1545747813">
      <w:bodyDiv w:val="1"/>
      <w:marLeft w:val="0"/>
      <w:marRight w:val="0"/>
      <w:marTop w:val="0"/>
      <w:marBottom w:val="0"/>
      <w:divBdr>
        <w:top w:val="none" w:sz="0" w:space="0" w:color="auto"/>
        <w:left w:val="none" w:sz="0" w:space="0" w:color="auto"/>
        <w:bottom w:val="none" w:sz="0" w:space="0" w:color="auto"/>
        <w:right w:val="none" w:sz="0" w:space="0" w:color="auto"/>
      </w:divBdr>
    </w:div>
    <w:div w:id="1548251630">
      <w:bodyDiv w:val="1"/>
      <w:marLeft w:val="0"/>
      <w:marRight w:val="0"/>
      <w:marTop w:val="0"/>
      <w:marBottom w:val="0"/>
      <w:divBdr>
        <w:top w:val="none" w:sz="0" w:space="0" w:color="auto"/>
        <w:left w:val="none" w:sz="0" w:space="0" w:color="auto"/>
        <w:bottom w:val="none" w:sz="0" w:space="0" w:color="auto"/>
        <w:right w:val="none" w:sz="0" w:space="0" w:color="auto"/>
      </w:divBdr>
    </w:div>
    <w:div w:id="1580015807">
      <w:bodyDiv w:val="1"/>
      <w:marLeft w:val="0"/>
      <w:marRight w:val="0"/>
      <w:marTop w:val="0"/>
      <w:marBottom w:val="0"/>
      <w:divBdr>
        <w:top w:val="none" w:sz="0" w:space="0" w:color="auto"/>
        <w:left w:val="none" w:sz="0" w:space="0" w:color="auto"/>
        <w:bottom w:val="none" w:sz="0" w:space="0" w:color="auto"/>
        <w:right w:val="none" w:sz="0" w:space="0" w:color="auto"/>
      </w:divBdr>
    </w:div>
    <w:div w:id="193174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633</Words>
  <Characters>3994</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Kernebeck</dc:creator>
  <cp:keywords/>
  <dc:description/>
  <cp:lastModifiedBy>Jonas Kernebeck</cp:lastModifiedBy>
  <cp:revision>1</cp:revision>
  <dcterms:created xsi:type="dcterms:W3CDTF">2021-02-11T12:49:00Z</dcterms:created>
  <dcterms:modified xsi:type="dcterms:W3CDTF">2021-02-11T17:58:00Z</dcterms:modified>
</cp:coreProperties>
</file>